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5AF" w:rsidRDefault="000925AF" w:rsidP="00306114">
      <w:pPr>
        <w:jc w:val="center"/>
        <w:rPr>
          <w:b/>
          <w:caps/>
          <w:sz w:val="36"/>
          <w:szCs w:val="36"/>
        </w:rPr>
      </w:pPr>
    </w:p>
    <w:p w:rsidR="00CB5D6C" w:rsidRPr="001E4F35" w:rsidRDefault="00306114" w:rsidP="00306114">
      <w:pPr>
        <w:jc w:val="center"/>
        <w:rPr>
          <w:b/>
          <w:caps/>
          <w:sz w:val="36"/>
          <w:szCs w:val="36"/>
        </w:rPr>
      </w:pPr>
      <w:r w:rsidRPr="00306114">
        <w:rPr>
          <w:b/>
          <w:caps/>
          <w:sz w:val="36"/>
          <w:szCs w:val="36"/>
        </w:rPr>
        <w:t>Projekt</w:t>
      </w:r>
      <w:r w:rsidR="008C04AD">
        <w:rPr>
          <w:b/>
          <w:caps/>
          <w:sz w:val="36"/>
          <w:szCs w:val="36"/>
        </w:rPr>
        <w:t xml:space="preserve"> </w:t>
      </w:r>
      <w:r w:rsidR="007E5A23">
        <w:rPr>
          <w:b/>
          <w:caps/>
          <w:sz w:val="36"/>
          <w:szCs w:val="36"/>
        </w:rPr>
        <w:t>wykonawczy</w:t>
      </w:r>
    </w:p>
    <w:p w:rsidR="002E06BA" w:rsidRDefault="002E06BA" w:rsidP="00404FDB">
      <w:pPr>
        <w:autoSpaceDE w:val="0"/>
        <w:autoSpaceDN w:val="0"/>
        <w:adjustRightInd w:val="0"/>
        <w:spacing w:after="0" w:line="240" w:lineRule="auto"/>
        <w:jc w:val="center"/>
        <w:rPr>
          <w:sz w:val="32"/>
          <w:szCs w:val="32"/>
        </w:rPr>
      </w:pPr>
    </w:p>
    <w:p w:rsidR="00404FDB" w:rsidRDefault="00F95614" w:rsidP="00404FDB">
      <w:pPr>
        <w:autoSpaceDE w:val="0"/>
        <w:autoSpaceDN w:val="0"/>
        <w:adjustRightInd w:val="0"/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ul. </w:t>
      </w:r>
      <w:r w:rsidR="000E65E8">
        <w:rPr>
          <w:sz w:val="32"/>
          <w:szCs w:val="32"/>
        </w:rPr>
        <w:t>Klimontowska</w:t>
      </w:r>
    </w:p>
    <w:p w:rsidR="00A00FE2" w:rsidRPr="00404FDB" w:rsidRDefault="00A00FE2" w:rsidP="00404FDB">
      <w:pPr>
        <w:autoSpaceDE w:val="0"/>
        <w:autoSpaceDN w:val="0"/>
        <w:adjustRightInd w:val="0"/>
        <w:spacing w:after="0" w:line="240" w:lineRule="auto"/>
        <w:jc w:val="center"/>
        <w:rPr>
          <w:sz w:val="32"/>
          <w:szCs w:val="32"/>
        </w:rPr>
      </w:pPr>
    </w:p>
    <w:p w:rsidR="004E27EB" w:rsidRDefault="004E27EB" w:rsidP="00CB5D6C">
      <w:pPr>
        <w:jc w:val="center"/>
        <w:rPr>
          <w:sz w:val="32"/>
          <w:szCs w:val="32"/>
        </w:rPr>
      </w:pPr>
    </w:p>
    <w:p w:rsidR="001D6B8F" w:rsidRPr="00E04A0B" w:rsidRDefault="00306114" w:rsidP="00E04A0B">
      <w:pPr>
        <w:jc w:val="center"/>
        <w:rPr>
          <w:sz w:val="32"/>
          <w:szCs w:val="32"/>
        </w:rPr>
      </w:pPr>
      <w:r w:rsidRPr="00E04A0B">
        <w:rPr>
          <w:sz w:val="32"/>
          <w:szCs w:val="32"/>
        </w:rPr>
        <w:t>Zawartość opracowania</w:t>
      </w:r>
    </w:p>
    <w:bookmarkStart w:id="0" w:name="_GoBack"/>
    <w:bookmarkEnd w:id="0"/>
    <w:p w:rsidR="00D25180" w:rsidRDefault="00535CFB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lang w:eastAsia="pl-PL"/>
        </w:rPr>
      </w:pPr>
      <w:r>
        <w:rPr>
          <w:sz w:val="20"/>
          <w:szCs w:val="20"/>
        </w:rPr>
        <w:fldChar w:fldCharType="begin"/>
      </w:r>
      <w:r w:rsidR="00765EC5">
        <w:rPr>
          <w:sz w:val="20"/>
          <w:szCs w:val="20"/>
        </w:rPr>
        <w:instrText xml:space="preserve"> TOC \o "1-4" \h \z \u </w:instrText>
      </w:r>
      <w:r>
        <w:rPr>
          <w:sz w:val="20"/>
          <w:szCs w:val="20"/>
        </w:rPr>
        <w:fldChar w:fldCharType="separate"/>
      </w:r>
      <w:hyperlink w:anchor="_Toc15209836" w:history="1">
        <w:r w:rsidR="00D25180" w:rsidRPr="00EA5762">
          <w:rPr>
            <w:rStyle w:val="Hipercze"/>
            <w:noProof/>
          </w:rPr>
          <w:t>I. Część opisowa</w:t>
        </w:r>
        <w:r w:rsidR="00D25180">
          <w:rPr>
            <w:noProof/>
            <w:webHidden/>
          </w:rPr>
          <w:tab/>
        </w:r>
        <w:r w:rsidR="00D25180">
          <w:rPr>
            <w:noProof/>
            <w:webHidden/>
          </w:rPr>
          <w:fldChar w:fldCharType="begin"/>
        </w:r>
        <w:r w:rsidR="00D25180">
          <w:rPr>
            <w:noProof/>
            <w:webHidden/>
          </w:rPr>
          <w:instrText xml:space="preserve"> PAGEREF _Toc15209836 \h </w:instrText>
        </w:r>
        <w:r w:rsidR="00D25180">
          <w:rPr>
            <w:noProof/>
            <w:webHidden/>
          </w:rPr>
        </w:r>
        <w:r w:rsidR="00D25180">
          <w:rPr>
            <w:noProof/>
            <w:webHidden/>
          </w:rPr>
          <w:fldChar w:fldCharType="separate"/>
        </w:r>
        <w:r w:rsidR="00A97935">
          <w:rPr>
            <w:noProof/>
            <w:webHidden/>
          </w:rPr>
          <w:t>3</w:t>
        </w:r>
        <w:r w:rsidR="00D25180">
          <w:rPr>
            <w:noProof/>
            <w:webHidden/>
          </w:rPr>
          <w:fldChar w:fldCharType="end"/>
        </w:r>
      </w:hyperlink>
    </w:p>
    <w:p w:rsidR="00D25180" w:rsidRDefault="00D25180">
      <w:pPr>
        <w:pStyle w:val="Spistreci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lang w:eastAsia="pl-PL"/>
        </w:rPr>
      </w:pPr>
      <w:hyperlink w:anchor="_Toc15209837" w:history="1">
        <w:r w:rsidRPr="00EA5762">
          <w:rPr>
            <w:rStyle w:val="Hipercze"/>
            <w:noProof/>
          </w:rPr>
          <w:t>1. Przedmiot i cel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_Toc15209837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9793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25180" w:rsidRDefault="00D25180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lang w:eastAsia="pl-PL"/>
        </w:rPr>
      </w:pPr>
      <w:hyperlink w:anchor="_Toc15209838" w:history="1">
        <w:r w:rsidRPr="00EA5762">
          <w:rPr>
            <w:rStyle w:val="Hipercze"/>
            <w:noProof/>
          </w:rPr>
          <w:t>1.1. Przedmiot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_Toc15209838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9793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25180" w:rsidRDefault="00D25180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lang w:eastAsia="pl-PL"/>
        </w:rPr>
      </w:pPr>
      <w:hyperlink w:anchor="_Toc15209839" w:history="1">
        <w:r w:rsidRPr="00EA5762">
          <w:rPr>
            <w:rStyle w:val="Hipercze"/>
            <w:noProof/>
          </w:rPr>
          <w:t>1.2. Podstawa prawna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_Toc15209839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9793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25180" w:rsidRDefault="00D25180">
      <w:pPr>
        <w:pStyle w:val="Spistreci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lang w:eastAsia="pl-PL"/>
        </w:rPr>
      </w:pPr>
      <w:hyperlink w:anchor="_Toc15209840" w:history="1">
        <w:r w:rsidRPr="00EA5762">
          <w:rPr>
            <w:rStyle w:val="Hipercze"/>
            <w:noProof/>
          </w:rPr>
          <w:t>2. Lokalizacja projektowanych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_Toc15209840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9793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25180" w:rsidRDefault="00D25180">
      <w:pPr>
        <w:pStyle w:val="Spistreci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lang w:eastAsia="pl-PL"/>
        </w:rPr>
      </w:pPr>
      <w:hyperlink w:anchor="_Toc15209841" w:history="1">
        <w:r w:rsidRPr="00EA5762">
          <w:rPr>
            <w:rStyle w:val="Hipercze"/>
            <w:noProof/>
          </w:rPr>
          <w:t>3. Stan istniejący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_Toc15209841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9793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25180" w:rsidRDefault="00D25180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lang w:eastAsia="pl-PL"/>
        </w:rPr>
      </w:pPr>
      <w:hyperlink w:anchor="_Toc15209842" w:history="1">
        <w:r w:rsidRPr="00EA5762">
          <w:rPr>
            <w:rStyle w:val="Hipercze"/>
            <w:noProof/>
          </w:rPr>
          <w:t>3.1. Zagospodarowanie istniejące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_Toc15209842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9793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25180" w:rsidRDefault="00D25180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lang w:eastAsia="pl-PL"/>
        </w:rPr>
      </w:pPr>
      <w:hyperlink w:anchor="_Toc15209843" w:history="1">
        <w:r w:rsidRPr="00EA5762">
          <w:rPr>
            <w:rStyle w:val="Hipercze"/>
            <w:noProof/>
          </w:rPr>
          <w:t>3.2. Warunki gruntowo-wodne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_Toc15209843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9793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25180" w:rsidRDefault="00D25180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lang w:eastAsia="pl-PL"/>
        </w:rPr>
      </w:pPr>
      <w:hyperlink w:anchor="_Toc15209844" w:history="1">
        <w:r w:rsidRPr="00EA5762">
          <w:rPr>
            <w:rStyle w:val="Hipercze"/>
            <w:noProof/>
          </w:rPr>
          <w:t>3.3. Istniejące uzbrojenie terenu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_Toc15209844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9793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25180" w:rsidRDefault="00D25180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lang w:eastAsia="pl-PL"/>
        </w:rPr>
      </w:pPr>
      <w:hyperlink w:anchor="_Toc15209845" w:history="1">
        <w:r w:rsidRPr="00EA5762">
          <w:rPr>
            <w:rStyle w:val="Hipercze"/>
            <w:noProof/>
          </w:rPr>
          <w:t>3.4. Istniejąca zieleń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_Toc15209845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9793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25180" w:rsidRDefault="00D25180">
      <w:pPr>
        <w:pStyle w:val="Spistreci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lang w:eastAsia="pl-PL"/>
        </w:rPr>
      </w:pPr>
      <w:hyperlink w:anchor="_Toc15209846" w:history="1">
        <w:r w:rsidRPr="00EA5762">
          <w:rPr>
            <w:rStyle w:val="Hipercze"/>
            <w:noProof/>
          </w:rPr>
          <w:t>4. Stan projektowany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_Toc15209846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9793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25180" w:rsidRDefault="00D25180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lang w:eastAsia="pl-PL"/>
        </w:rPr>
      </w:pPr>
      <w:hyperlink w:anchor="_Toc15209847" w:history="1">
        <w:r w:rsidRPr="00EA5762">
          <w:rPr>
            <w:rStyle w:val="Hipercze"/>
            <w:noProof/>
          </w:rPr>
          <w:t>4.1. Parametry techniczne projektowanej trasy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_Toc15209847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9793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25180" w:rsidRDefault="00D25180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lang w:eastAsia="pl-PL"/>
        </w:rPr>
      </w:pPr>
      <w:hyperlink w:anchor="_Toc15209848" w:history="1">
        <w:r w:rsidRPr="00EA5762">
          <w:rPr>
            <w:rStyle w:val="Hipercze"/>
            <w:noProof/>
          </w:rPr>
          <w:t>4.2. Opis osi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_Toc15209848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9793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25180" w:rsidRDefault="00D25180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lang w:eastAsia="pl-PL"/>
        </w:rPr>
      </w:pPr>
      <w:hyperlink w:anchor="_Toc15209849" w:history="1">
        <w:r w:rsidRPr="00EA5762">
          <w:rPr>
            <w:rStyle w:val="Hipercze"/>
            <w:noProof/>
          </w:rPr>
          <w:t>4.3. Opis niwelety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_Toc15209849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9793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25180" w:rsidRDefault="00D25180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lang w:eastAsia="pl-PL"/>
        </w:rPr>
      </w:pPr>
      <w:hyperlink w:anchor="_Toc15209850" w:history="1">
        <w:r w:rsidRPr="00EA5762">
          <w:rPr>
            <w:rStyle w:val="Hipercze"/>
            <w:noProof/>
          </w:rPr>
          <w:t>4.4. Elementy zagospodarowania pasa drogowego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_Toc15209850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9793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25180" w:rsidRDefault="00D25180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lang w:eastAsia="pl-PL"/>
        </w:rPr>
      </w:pPr>
      <w:hyperlink w:anchor="_Toc15209851" w:history="1">
        <w:r w:rsidRPr="00EA5762">
          <w:rPr>
            <w:rStyle w:val="Hipercze"/>
            <w:noProof/>
          </w:rPr>
          <w:t>4.5. Konstrukcja nawierzchni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_Toc15209851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9793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D25180" w:rsidRDefault="00D25180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lang w:eastAsia="pl-PL"/>
        </w:rPr>
      </w:pPr>
      <w:hyperlink w:anchor="_Toc15209852" w:history="1">
        <w:r w:rsidRPr="00EA5762">
          <w:rPr>
            <w:rStyle w:val="Hipercze"/>
            <w:noProof/>
          </w:rPr>
          <w:t>4.6. Odwodnienie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_Toc15209852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97935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25180" w:rsidRDefault="00D25180">
      <w:pPr>
        <w:pStyle w:val="Spistreci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lang w:eastAsia="pl-PL"/>
        </w:rPr>
      </w:pPr>
      <w:hyperlink w:anchor="_Toc15209853" w:history="1">
        <w:r w:rsidRPr="00EA5762">
          <w:rPr>
            <w:rStyle w:val="Hipercze"/>
            <w:noProof/>
          </w:rPr>
          <w:t>5. Uzbrojenie terenu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_Toc15209853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97935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25180" w:rsidRDefault="00D25180">
      <w:pPr>
        <w:pStyle w:val="Spistreci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lang w:eastAsia="pl-PL"/>
        </w:rPr>
      </w:pPr>
      <w:hyperlink w:anchor="_Toc15209854" w:history="1">
        <w:r w:rsidRPr="00EA5762">
          <w:rPr>
            <w:rStyle w:val="Hipercze"/>
            <w:noProof/>
          </w:rPr>
          <w:t>6. Wnioski i uwagi końcowe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_Toc15209854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97935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25180" w:rsidRDefault="00D25180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lang w:eastAsia="pl-PL"/>
        </w:rPr>
      </w:pPr>
      <w:hyperlink w:anchor="_Toc15209855" w:history="1">
        <w:r w:rsidRPr="00EA5762">
          <w:rPr>
            <w:rStyle w:val="Hipercze"/>
            <w:noProof/>
          </w:rPr>
          <w:t>II. Część rysunkowa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_Toc15209855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97935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1D6B8F" w:rsidRPr="000925AF" w:rsidRDefault="00535CFB" w:rsidP="000925AF">
      <w:pPr>
        <w:spacing w:line="240" w:lineRule="auto"/>
        <w:rPr>
          <w:b/>
          <w:bCs/>
          <w:sz w:val="20"/>
          <w:szCs w:val="20"/>
        </w:rPr>
      </w:pPr>
      <w:r>
        <w:rPr>
          <w:sz w:val="20"/>
          <w:szCs w:val="20"/>
        </w:rPr>
        <w:fldChar w:fldCharType="end"/>
      </w:r>
    </w:p>
    <w:p w:rsidR="005202FB" w:rsidRDefault="005202FB">
      <w:pPr>
        <w:jc w:val="left"/>
      </w:pPr>
      <w:r>
        <w:br w:type="page"/>
      </w:r>
    </w:p>
    <w:p w:rsidR="001D6B8F" w:rsidRPr="00FD0369" w:rsidRDefault="000C7A78" w:rsidP="00EC41E6">
      <w:pPr>
        <w:pStyle w:val="Nagwek1"/>
      </w:pPr>
      <w:bookmarkStart w:id="1" w:name="_Toc15209836"/>
      <w:r w:rsidRPr="00FD0369">
        <w:lastRenderedPageBreak/>
        <w:t>Część opisowa</w:t>
      </w:r>
      <w:bookmarkEnd w:id="1"/>
    </w:p>
    <w:p w:rsidR="002E06BA" w:rsidRPr="006B791F" w:rsidRDefault="002E06BA" w:rsidP="002E06BA">
      <w:pPr>
        <w:pStyle w:val="Nagwek2"/>
        <w:spacing w:before="200" w:after="80" w:line="259" w:lineRule="auto"/>
      </w:pPr>
      <w:bookmarkStart w:id="2" w:name="_Toc491615305"/>
      <w:bookmarkStart w:id="3" w:name="_Toc15209837"/>
      <w:r w:rsidRPr="006B791F">
        <w:t>Przedmiot i cel opracowania</w:t>
      </w:r>
      <w:bookmarkEnd w:id="2"/>
      <w:bookmarkEnd w:id="3"/>
    </w:p>
    <w:p w:rsidR="002E06BA" w:rsidRDefault="002E06BA" w:rsidP="002E06BA">
      <w:pPr>
        <w:pStyle w:val="Nagwek3"/>
        <w:spacing w:line="259" w:lineRule="auto"/>
      </w:pPr>
      <w:bookmarkStart w:id="4" w:name="_Toc491615306"/>
      <w:bookmarkStart w:id="5" w:name="_Toc15209838"/>
      <w:r>
        <w:t>Przedmiot opracowania</w:t>
      </w:r>
      <w:bookmarkEnd w:id="4"/>
      <w:bookmarkEnd w:id="5"/>
    </w:p>
    <w:p w:rsidR="00D94277" w:rsidRPr="002E06BA" w:rsidRDefault="00D94277" w:rsidP="002E06BA">
      <w:pPr>
        <w:rPr>
          <w:rFonts w:asciiTheme="minorHAnsi" w:hAnsiTheme="minorHAnsi"/>
        </w:rPr>
      </w:pPr>
      <w:r w:rsidRPr="00D94277">
        <w:rPr>
          <w:rFonts w:asciiTheme="minorHAnsi" w:hAnsiTheme="minorHAnsi"/>
        </w:rPr>
        <w:t xml:space="preserve">Przedmiotem opracowania jest projekt budowlany na przebudowę ulicy </w:t>
      </w:r>
      <w:r>
        <w:rPr>
          <w:rFonts w:asciiTheme="minorHAnsi" w:hAnsiTheme="minorHAnsi"/>
        </w:rPr>
        <w:t>Klimontowskiej</w:t>
      </w:r>
      <w:r w:rsidRPr="00D94277">
        <w:rPr>
          <w:rFonts w:asciiTheme="minorHAnsi" w:hAnsiTheme="minorHAnsi"/>
        </w:rPr>
        <w:t xml:space="preserve"> od ulicy Staszowskiej do posesji nr 23 w Poznaniu, </w:t>
      </w:r>
      <w:r>
        <w:rPr>
          <w:rFonts w:asciiTheme="minorHAnsi" w:hAnsiTheme="minorHAnsi"/>
        </w:rPr>
        <w:t>w województwie wielkopolskim</w:t>
      </w:r>
      <w:r w:rsidRPr="00D94277">
        <w:rPr>
          <w:rFonts w:asciiTheme="minorHAnsi" w:hAnsiTheme="minorHAnsi"/>
        </w:rPr>
        <w:t>.</w:t>
      </w:r>
    </w:p>
    <w:p w:rsidR="00AF6847" w:rsidRDefault="000C7A78" w:rsidP="004A77EC">
      <w:pPr>
        <w:pStyle w:val="Nagwek3"/>
      </w:pPr>
      <w:bookmarkStart w:id="6" w:name="_Toc15209839"/>
      <w:r>
        <w:t xml:space="preserve">Podstawa </w:t>
      </w:r>
      <w:r w:rsidR="00793228">
        <w:t>prawna</w:t>
      </w:r>
      <w:bookmarkEnd w:id="6"/>
    </w:p>
    <w:p w:rsidR="00CC5E39" w:rsidRDefault="00CC5E39" w:rsidP="00937785">
      <w:pPr>
        <w:spacing w:after="80" w:line="240" w:lineRule="auto"/>
        <w:rPr>
          <w:rFonts w:asciiTheme="minorHAnsi" w:hAnsiTheme="minorHAnsi"/>
        </w:rPr>
      </w:pPr>
      <w:r w:rsidRPr="00CC5E39">
        <w:rPr>
          <w:rFonts w:asciiTheme="minorHAnsi" w:hAnsiTheme="minorHAnsi"/>
        </w:rPr>
        <w:t>Przy opracowaniu niniejszego projektu zostały uwzględnione i wykorzystane m.in. wymagania określone przez następujące akty prawne, przepisy i normy:</w:t>
      </w:r>
    </w:p>
    <w:p w:rsidR="00B52830" w:rsidRPr="005E594C" w:rsidRDefault="00B52830" w:rsidP="00B52830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5E594C">
        <w:rPr>
          <w:rFonts w:asciiTheme="minorHAnsi" w:hAnsiTheme="minorHAnsi"/>
        </w:rPr>
        <w:t xml:space="preserve">Umowa nr TBU.220.0078.NM.2017 z Miastem Poznań reprezentowanym przez Zarząd Dróg Miejskich z dnia 12. września 2017r.; </w:t>
      </w:r>
    </w:p>
    <w:p w:rsidR="00CC5E39" w:rsidRPr="00E9750E" w:rsidRDefault="00CC5E39" w:rsidP="00B85B9E">
      <w:pPr>
        <w:pStyle w:val="Akapitzlist"/>
        <w:numPr>
          <w:ilvl w:val="0"/>
          <w:numId w:val="6"/>
        </w:numPr>
        <w:rPr>
          <w:rFonts w:ascii="Calibri" w:hAnsi="Calibri"/>
        </w:rPr>
      </w:pPr>
      <w:r w:rsidRPr="00E9750E">
        <w:rPr>
          <w:rFonts w:ascii="Calibri" w:hAnsi="Calibri"/>
        </w:rPr>
        <w:t>Ustawa z dnia 7</w:t>
      </w:r>
      <w:r>
        <w:rPr>
          <w:rFonts w:ascii="Calibri" w:hAnsi="Calibri"/>
        </w:rPr>
        <w:t>.</w:t>
      </w:r>
      <w:r w:rsidRPr="00E9750E">
        <w:rPr>
          <w:rFonts w:ascii="Calibri" w:hAnsi="Calibri"/>
        </w:rPr>
        <w:t xml:space="preserve"> </w:t>
      </w:r>
      <w:r>
        <w:rPr>
          <w:rFonts w:ascii="Calibri" w:hAnsi="Calibri"/>
        </w:rPr>
        <w:t>l</w:t>
      </w:r>
      <w:r w:rsidRPr="00E9750E">
        <w:rPr>
          <w:rFonts w:ascii="Calibri" w:hAnsi="Calibri"/>
        </w:rPr>
        <w:t>ipca 1994r. Prawo budowlane (Dz. U. 2016</w:t>
      </w:r>
      <w:r>
        <w:rPr>
          <w:rFonts w:ascii="Calibri" w:hAnsi="Calibri"/>
        </w:rPr>
        <w:t>r.,</w:t>
      </w:r>
      <w:r w:rsidRPr="00E9750E">
        <w:rPr>
          <w:rFonts w:ascii="Calibri" w:hAnsi="Calibri"/>
        </w:rPr>
        <w:t xml:space="preserve"> poz.</w:t>
      </w:r>
      <w:r>
        <w:rPr>
          <w:rFonts w:ascii="Calibri" w:hAnsi="Calibri"/>
        </w:rPr>
        <w:t xml:space="preserve"> </w:t>
      </w:r>
      <w:r w:rsidRPr="00E9750E">
        <w:rPr>
          <w:rFonts w:ascii="Calibri" w:hAnsi="Calibri"/>
        </w:rPr>
        <w:t>29</w:t>
      </w:r>
      <w:r w:rsidR="00D07B44">
        <w:rPr>
          <w:rFonts w:ascii="Calibri" w:hAnsi="Calibri"/>
        </w:rPr>
        <w:t>0,</w:t>
      </w:r>
      <w:r w:rsidRPr="00E9750E">
        <w:rPr>
          <w:rFonts w:ascii="Calibri" w:hAnsi="Calibri"/>
        </w:rPr>
        <w:t xml:space="preserve"> tekst jednolity);</w:t>
      </w:r>
    </w:p>
    <w:p w:rsidR="00CC5E39" w:rsidRPr="005E0649" w:rsidRDefault="00CC5E39" w:rsidP="00B85B9E">
      <w:pPr>
        <w:pStyle w:val="Akapitzlist"/>
        <w:numPr>
          <w:ilvl w:val="0"/>
          <w:numId w:val="6"/>
        </w:numPr>
        <w:rPr>
          <w:rFonts w:ascii="Calibri" w:hAnsi="Calibri"/>
        </w:rPr>
      </w:pPr>
      <w:r w:rsidRPr="00E9750E">
        <w:rPr>
          <w:rFonts w:ascii="Calibri" w:hAnsi="Calibri"/>
        </w:rPr>
        <w:t>Ustawa z dnia 21</w:t>
      </w:r>
      <w:r>
        <w:rPr>
          <w:rFonts w:ascii="Calibri" w:hAnsi="Calibri"/>
        </w:rPr>
        <w:t>.</w:t>
      </w:r>
      <w:r w:rsidRPr="00E9750E">
        <w:rPr>
          <w:rFonts w:ascii="Calibri" w:hAnsi="Calibri"/>
        </w:rPr>
        <w:t xml:space="preserve"> marca 1985r. o drogach publicznych (Dz. U. 2016</w:t>
      </w:r>
      <w:r w:rsidR="00D07B44">
        <w:rPr>
          <w:rFonts w:ascii="Calibri" w:hAnsi="Calibri"/>
        </w:rPr>
        <w:t>r.,</w:t>
      </w:r>
      <w:r w:rsidRPr="00E9750E">
        <w:rPr>
          <w:rFonts w:ascii="Calibri" w:hAnsi="Calibri"/>
        </w:rPr>
        <w:t xml:space="preserve"> poz. 1440, tekst jednolity);</w:t>
      </w:r>
    </w:p>
    <w:p w:rsidR="00CC5E39" w:rsidRPr="00E9750E" w:rsidRDefault="00CC5E39" w:rsidP="00B85B9E">
      <w:pPr>
        <w:pStyle w:val="Akapitzlist"/>
        <w:numPr>
          <w:ilvl w:val="0"/>
          <w:numId w:val="6"/>
        </w:numPr>
        <w:rPr>
          <w:rFonts w:ascii="Calibri" w:hAnsi="Calibri"/>
        </w:rPr>
      </w:pPr>
      <w:r w:rsidRPr="00E9750E">
        <w:rPr>
          <w:rFonts w:ascii="Calibri" w:hAnsi="Calibri"/>
        </w:rPr>
        <w:t>Rozporządzenie Ministra Transportu, Budownictwa i Gospodarki Morskiej z dnia 25</w:t>
      </w:r>
      <w:r w:rsidR="00AA449B">
        <w:rPr>
          <w:rFonts w:ascii="Calibri" w:hAnsi="Calibri"/>
        </w:rPr>
        <w:t>.</w:t>
      </w:r>
      <w:r w:rsidRPr="00E9750E">
        <w:rPr>
          <w:rFonts w:ascii="Calibri" w:hAnsi="Calibri"/>
        </w:rPr>
        <w:t xml:space="preserve"> kwietnia 2012r. w sprawie ustalania geotechnicznych warunków posadowienia obiektów budowlanych. (Dz. U. 2012</w:t>
      </w:r>
      <w:r w:rsidR="00AA449B">
        <w:rPr>
          <w:rFonts w:ascii="Calibri" w:hAnsi="Calibri"/>
        </w:rPr>
        <w:t>r.,</w:t>
      </w:r>
      <w:r w:rsidRPr="00E9750E">
        <w:rPr>
          <w:rFonts w:ascii="Calibri" w:hAnsi="Calibri"/>
        </w:rPr>
        <w:t xml:space="preserve"> poz. 463);</w:t>
      </w:r>
    </w:p>
    <w:p w:rsidR="00CC5E39" w:rsidRPr="00E9750E" w:rsidRDefault="00CC5E39" w:rsidP="00B85B9E">
      <w:pPr>
        <w:pStyle w:val="Akapitzlist"/>
        <w:numPr>
          <w:ilvl w:val="0"/>
          <w:numId w:val="6"/>
        </w:numPr>
        <w:rPr>
          <w:rFonts w:ascii="Calibri" w:hAnsi="Calibri"/>
        </w:rPr>
      </w:pPr>
      <w:r w:rsidRPr="00E9750E">
        <w:rPr>
          <w:rFonts w:ascii="Calibri" w:hAnsi="Calibri"/>
        </w:rPr>
        <w:t>Rozporządzenie Ministra Transportu i Gospodarki Morskiej z dnia 2</w:t>
      </w:r>
      <w:r w:rsidR="00AA449B">
        <w:rPr>
          <w:rFonts w:ascii="Calibri" w:hAnsi="Calibri"/>
        </w:rPr>
        <w:t>.</w:t>
      </w:r>
      <w:r w:rsidRPr="00E9750E">
        <w:rPr>
          <w:rFonts w:ascii="Calibri" w:hAnsi="Calibri"/>
        </w:rPr>
        <w:t xml:space="preserve"> marca 1999 r. w sprawie warunków technicznych, jakim powinny odpowiadać drogi publiczne i ich usytuowanie. (Dz. U. 1999</w:t>
      </w:r>
      <w:r w:rsidR="00AA449B">
        <w:rPr>
          <w:rFonts w:ascii="Calibri" w:hAnsi="Calibri"/>
        </w:rPr>
        <w:t>r.,</w:t>
      </w:r>
      <w:r w:rsidRPr="00E9750E">
        <w:rPr>
          <w:rFonts w:ascii="Calibri" w:hAnsi="Calibri"/>
        </w:rPr>
        <w:t xml:space="preserve"> nr 43</w:t>
      </w:r>
      <w:r w:rsidR="00AA449B">
        <w:rPr>
          <w:rFonts w:ascii="Calibri" w:hAnsi="Calibri"/>
        </w:rPr>
        <w:t>,</w:t>
      </w:r>
      <w:r w:rsidRPr="00E9750E">
        <w:rPr>
          <w:rFonts w:ascii="Calibri" w:hAnsi="Calibri"/>
        </w:rPr>
        <w:t xml:space="preserve"> poz. 430 z </w:t>
      </w:r>
      <w:r w:rsidR="00AA449B">
        <w:rPr>
          <w:rFonts w:ascii="Calibri" w:hAnsi="Calibri"/>
        </w:rPr>
        <w:t>późniejszymi</w:t>
      </w:r>
      <w:r w:rsidRPr="00E9750E">
        <w:rPr>
          <w:rFonts w:ascii="Calibri" w:hAnsi="Calibri"/>
        </w:rPr>
        <w:t xml:space="preserve"> zmianami);</w:t>
      </w:r>
    </w:p>
    <w:p w:rsidR="00CC5E39" w:rsidRPr="00E9750E" w:rsidRDefault="00CC5E39" w:rsidP="00B85B9E">
      <w:pPr>
        <w:pStyle w:val="Akapitzlist"/>
        <w:numPr>
          <w:ilvl w:val="0"/>
          <w:numId w:val="6"/>
        </w:numPr>
        <w:rPr>
          <w:rFonts w:ascii="Calibri" w:hAnsi="Calibri"/>
        </w:rPr>
      </w:pPr>
      <w:r w:rsidRPr="00E9750E">
        <w:rPr>
          <w:rFonts w:ascii="Calibri" w:hAnsi="Calibri"/>
        </w:rPr>
        <w:t>Rozporządzenie Ministra Infrastruktury i Rozwoju z dnia 17</w:t>
      </w:r>
      <w:r w:rsidR="00AA449B">
        <w:rPr>
          <w:rFonts w:ascii="Calibri" w:hAnsi="Calibri"/>
        </w:rPr>
        <w:t>.</w:t>
      </w:r>
      <w:r w:rsidRPr="00E9750E">
        <w:rPr>
          <w:rFonts w:ascii="Calibri" w:hAnsi="Calibri"/>
        </w:rPr>
        <w:t xml:space="preserve"> lutego 2015r. zmieniające rozporządzenie w sprawie warunków technicznych, jakim powinny odpowiadać drogi publiczne i ich usytuowanie (Dz. U. 2015</w:t>
      </w:r>
      <w:r w:rsidR="00AA449B">
        <w:rPr>
          <w:rFonts w:ascii="Calibri" w:hAnsi="Calibri"/>
        </w:rPr>
        <w:t>r.,</w:t>
      </w:r>
      <w:r w:rsidRPr="00E9750E">
        <w:rPr>
          <w:rFonts w:ascii="Calibri" w:hAnsi="Calibri"/>
        </w:rPr>
        <w:t xml:space="preserve"> poz. 329);</w:t>
      </w:r>
    </w:p>
    <w:p w:rsidR="00CC5E39" w:rsidRPr="00E9750E" w:rsidRDefault="00CC5E39" w:rsidP="00B85B9E">
      <w:pPr>
        <w:pStyle w:val="Akapitzlist"/>
        <w:numPr>
          <w:ilvl w:val="0"/>
          <w:numId w:val="6"/>
        </w:numPr>
        <w:rPr>
          <w:rFonts w:ascii="Calibri" w:hAnsi="Calibri"/>
        </w:rPr>
      </w:pPr>
      <w:r w:rsidRPr="00E9750E">
        <w:rPr>
          <w:rFonts w:ascii="Calibri" w:hAnsi="Calibri"/>
        </w:rPr>
        <w:t>Obwieszczenie Ministra Infrastruktury i Budownictwa z dnia 23</w:t>
      </w:r>
      <w:r w:rsidR="00AA449B">
        <w:rPr>
          <w:rFonts w:ascii="Calibri" w:hAnsi="Calibri"/>
        </w:rPr>
        <w:t>.</w:t>
      </w:r>
      <w:r w:rsidRPr="00E9750E">
        <w:rPr>
          <w:rFonts w:ascii="Calibri" w:hAnsi="Calibri"/>
        </w:rPr>
        <w:t xml:space="preserve"> grudnia 2015r. w sprawie ogłoszenia jednolitego tekstu rozporządzenia Ministra Transportu i Gospodarki Morskiej </w:t>
      </w:r>
      <w:r w:rsidR="00AA449B">
        <w:rPr>
          <w:rFonts w:ascii="Calibri" w:hAnsi="Calibri"/>
        </w:rPr>
        <w:br/>
      </w:r>
      <w:r w:rsidRPr="00E9750E">
        <w:rPr>
          <w:rFonts w:ascii="Calibri" w:hAnsi="Calibri"/>
        </w:rPr>
        <w:t>w sprawie warunków technicznych, jakim powinny odpowiadać drogi publiczne i ich usytuowanie (Dz. U. 2016</w:t>
      </w:r>
      <w:r w:rsidR="00AA449B">
        <w:rPr>
          <w:rFonts w:ascii="Calibri" w:hAnsi="Calibri"/>
        </w:rPr>
        <w:t>r.,</w:t>
      </w:r>
      <w:r w:rsidRPr="00E9750E">
        <w:rPr>
          <w:rFonts w:ascii="Calibri" w:hAnsi="Calibri"/>
        </w:rPr>
        <w:t xml:space="preserve"> poz. 124);</w:t>
      </w:r>
    </w:p>
    <w:p w:rsidR="00CC5E39" w:rsidRPr="00E9750E" w:rsidRDefault="00CC5E39" w:rsidP="00B85B9E">
      <w:pPr>
        <w:pStyle w:val="Akapitzlist"/>
        <w:numPr>
          <w:ilvl w:val="0"/>
          <w:numId w:val="6"/>
        </w:numPr>
        <w:rPr>
          <w:rFonts w:ascii="Calibri" w:hAnsi="Calibri"/>
        </w:rPr>
      </w:pPr>
      <w:r w:rsidRPr="00E9750E">
        <w:rPr>
          <w:rFonts w:ascii="Calibri" w:hAnsi="Calibri"/>
        </w:rPr>
        <w:t>Ustawa z dnia 20</w:t>
      </w:r>
      <w:r w:rsidR="00AA449B">
        <w:rPr>
          <w:rFonts w:ascii="Calibri" w:hAnsi="Calibri"/>
        </w:rPr>
        <w:t>.</w:t>
      </w:r>
      <w:r w:rsidRPr="00E9750E">
        <w:rPr>
          <w:rFonts w:ascii="Calibri" w:hAnsi="Calibri"/>
        </w:rPr>
        <w:t xml:space="preserve"> czerwca 1997r. – Prawo o ruchu drogowym (Dz. U. z 2012r.</w:t>
      </w:r>
      <w:r w:rsidR="00AA449B">
        <w:rPr>
          <w:rFonts w:ascii="Calibri" w:hAnsi="Calibri"/>
        </w:rPr>
        <w:t>,</w:t>
      </w:r>
      <w:r w:rsidRPr="00E9750E">
        <w:rPr>
          <w:rFonts w:ascii="Calibri" w:hAnsi="Calibri"/>
        </w:rPr>
        <w:t xml:space="preserve"> poz. 1137, tekst jednolity);</w:t>
      </w:r>
    </w:p>
    <w:p w:rsidR="00CC5E39" w:rsidRPr="00E9750E" w:rsidRDefault="00CC5E39" w:rsidP="00B85B9E">
      <w:pPr>
        <w:pStyle w:val="Akapitzlist"/>
        <w:numPr>
          <w:ilvl w:val="0"/>
          <w:numId w:val="6"/>
        </w:numPr>
        <w:rPr>
          <w:rFonts w:ascii="Calibri" w:hAnsi="Calibri"/>
        </w:rPr>
      </w:pPr>
      <w:r w:rsidRPr="00E9750E">
        <w:rPr>
          <w:rFonts w:ascii="Calibri" w:hAnsi="Calibri"/>
        </w:rPr>
        <w:t>Rozporządzenie Ministra Infrastruktury z dnia 23</w:t>
      </w:r>
      <w:r w:rsidR="00AA449B">
        <w:rPr>
          <w:rFonts w:ascii="Calibri" w:hAnsi="Calibri"/>
        </w:rPr>
        <w:t>.</w:t>
      </w:r>
      <w:r w:rsidRPr="00E9750E">
        <w:rPr>
          <w:rFonts w:ascii="Calibri" w:hAnsi="Calibri"/>
        </w:rPr>
        <w:t xml:space="preserve"> września 2003r. w sprawie szczegółowych warunków zarządzania ruchem na drogach oraz wykonywania nadzoru nad tym zarządzeniem (Dz. U. z 2003r.</w:t>
      </w:r>
      <w:r w:rsidR="00AA449B">
        <w:rPr>
          <w:rFonts w:ascii="Calibri" w:hAnsi="Calibri"/>
        </w:rPr>
        <w:t>, n</w:t>
      </w:r>
      <w:r w:rsidRPr="00E9750E">
        <w:rPr>
          <w:rFonts w:ascii="Calibri" w:hAnsi="Calibri"/>
        </w:rPr>
        <w:t>r 177</w:t>
      </w:r>
      <w:r w:rsidR="00AA449B">
        <w:rPr>
          <w:rFonts w:ascii="Calibri" w:hAnsi="Calibri"/>
        </w:rPr>
        <w:t>,</w:t>
      </w:r>
      <w:r w:rsidRPr="00E9750E">
        <w:rPr>
          <w:rFonts w:ascii="Calibri" w:hAnsi="Calibri"/>
        </w:rPr>
        <w:t xml:space="preserve"> poz. 1729);</w:t>
      </w:r>
    </w:p>
    <w:p w:rsidR="00CC5E39" w:rsidRPr="00E9750E" w:rsidRDefault="00CC5E39" w:rsidP="00B85B9E">
      <w:pPr>
        <w:pStyle w:val="Akapitzlist"/>
        <w:numPr>
          <w:ilvl w:val="0"/>
          <w:numId w:val="6"/>
        </w:numPr>
        <w:rPr>
          <w:rFonts w:ascii="Calibri" w:hAnsi="Calibri"/>
        </w:rPr>
      </w:pPr>
      <w:r w:rsidRPr="00E9750E">
        <w:rPr>
          <w:rFonts w:ascii="Calibri" w:hAnsi="Calibri"/>
        </w:rPr>
        <w:t xml:space="preserve">Rozporządzenie Ministrów Infrastruktury oraz Spraw Wewnętrznych i Administracji z dnia </w:t>
      </w:r>
      <w:r w:rsidR="00AA449B">
        <w:rPr>
          <w:rFonts w:ascii="Calibri" w:hAnsi="Calibri"/>
        </w:rPr>
        <w:br/>
      </w:r>
      <w:r w:rsidRPr="00E9750E">
        <w:rPr>
          <w:rFonts w:ascii="Calibri" w:hAnsi="Calibri"/>
        </w:rPr>
        <w:t>31</w:t>
      </w:r>
      <w:r w:rsidR="00AA449B">
        <w:rPr>
          <w:rFonts w:ascii="Calibri" w:hAnsi="Calibri"/>
        </w:rPr>
        <w:t>.</w:t>
      </w:r>
      <w:r w:rsidRPr="00E9750E">
        <w:rPr>
          <w:rFonts w:ascii="Calibri" w:hAnsi="Calibri"/>
        </w:rPr>
        <w:t xml:space="preserve"> lipca 2002r. w sprawie znaków i sygnałó</w:t>
      </w:r>
      <w:r w:rsidR="00AA449B">
        <w:rPr>
          <w:rFonts w:ascii="Calibri" w:hAnsi="Calibri"/>
        </w:rPr>
        <w:t>w na drogowych (Dz. U. z 2002r., n</w:t>
      </w:r>
      <w:r w:rsidRPr="00E9750E">
        <w:rPr>
          <w:rFonts w:ascii="Calibri" w:hAnsi="Calibri"/>
        </w:rPr>
        <w:t>r 170</w:t>
      </w:r>
      <w:r w:rsidR="00AA449B">
        <w:rPr>
          <w:rFonts w:ascii="Calibri" w:hAnsi="Calibri"/>
        </w:rPr>
        <w:t>,</w:t>
      </w:r>
      <w:r w:rsidRPr="00E9750E">
        <w:rPr>
          <w:rFonts w:ascii="Calibri" w:hAnsi="Calibri"/>
        </w:rPr>
        <w:t xml:space="preserve"> poz. 1393 z późniejszymi zmianami);</w:t>
      </w:r>
    </w:p>
    <w:p w:rsidR="00CC5E39" w:rsidRPr="00E9750E" w:rsidRDefault="00CC5E39" w:rsidP="00B85B9E">
      <w:pPr>
        <w:pStyle w:val="Akapitzlist"/>
        <w:numPr>
          <w:ilvl w:val="0"/>
          <w:numId w:val="6"/>
        </w:numPr>
        <w:rPr>
          <w:rFonts w:ascii="Calibri" w:hAnsi="Calibri"/>
        </w:rPr>
      </w:pPr>
      <w:r w:rsidRPr="00E9750E">
        <w:rPr>
          <w:rFonts w:ascii="Calibri" w:hAnsi="Calibri"/>
        </w:rPr>
        <w:t>Rozporządzenie Ministra Infrastruktury z dnia 3</w:t>
      </w:r>
      <w:r w:rsidR="00AA449B">
        <w:rPr>
          <w:rFonts w:ascii="Calibri" w:hAnsi="Calibri"/>
        </w:rPr>
        <w:t>.</w:t>
      </w:r>
      <w:r w:rsidRPr="00E9750E">
        <w:rPr>
          <w:rFonts w:ascii="Calibri" w:hAnsi="Calibri"/>
        </w:rPr>
        <w:t xml:space="preserve"> lipca 2003r. w sprawie szczegółowych warunków technicznych dla znaków i sygnałów drogowych oraz urządzeń bezpieczeństwa ruchu drogowego i warunki ich umieszczania na drogach (Dz. U. z 2003r.</w:t>
      </w:r>
      <w:r w:rsidR="00AA449B">
        <w:rPr>
          <w:rFonts w:ascii="Calibri" w:hAnsi="Calibri"/>
        </w:rPr>
        <w:t>, n</w:t>
      </w:r>
      <w:r w:rsidRPr="00E9750E">
        <w:rPr>
          <w:rFonts w:ascii="Calibri" w:hAnsi="Calibri"/>
        </w:rPr>
        <w:t>r 220</w:t>
      </w:r>
      <w:r w:rsidR="00AA449B">
        <w:rPr>
          <w:rFonts w:ascii="Calibri" w:hAnsi="Calibri"/>
        </w:rPr>
        <w:t>,</w:t>
      </w:r>
      <w:r w:rsidRPr="00E9750E">
        <w:rPr>
          <w:rFonts w:ascii="Calibri" w:hAnsi="Calibri"/>
        </w:rPr>
        <w:t xml:space="preserve"> poz. 2181 </w:t>
      </w:r>
      <w:r w:rsidR="00AA449B">
        <w:rPr>
          <w:rFonts w:ascii="Calibri" w:hAnsi="Calibri"/>
        </w:rPr>
        <w:br/>
      </w:r>
      <w:r w:rsidRPr="00E9750E">
        <w:rPr>
          <w:rFonts w:ascii="Calibri" w:hAnsi="Calibri"/>
        </w:rPr>
        <w:t>z późniejszymi zmianami);</w:t>
      </w:r>
    </w:p>
    <w:p w:rsidR="00CC5E39" w:rsidRPr="00E9750E" w:rsidRDefault="00CC5E39" w:rsidP="00B85B9E">
      <w:pPr>
        <w:pStyle w:val="Akapitzlist"/>
        <w:numPr>
          <w:ilvl w:val="0"/>
          <w:numId w:val="6"/>
        </w:numPr>
        <w:rPr>
          <w:rFonts w:ascii="Calibri" w:hAnsi="Calibri"/>
        </w:rPr>
      </w:pPr>
      <w:r w:rsidRPr="00E9750E">
        <w:rPr>
          <w:rFonts w:ascii="Calibri" w:hAnsi="Calibri"/>
        </w:rPr>
        <w:t>Rozporządzenie Ministra Transportu i Gospodarki Morskiej z dnia 30 maja 2000 r. w sprawie warunków technicznych, jakim powinny odpowiadać drogowe obiekty inżynierskie i ich usytuowanie. (Dz. U. 2000</w:t>
      </w:r>
      <w:r w:rsidR="00AA449B">
        <w:rPr>
          <w:rFonts w:ascii="Calibri" w:hAnsi="Calibri"/>
        </w:rPr>
        <w:t xml:space="preserve">r., </w:t>
      </w:r>
      <w:r w:rsidRPr="00E9750E">
        <w:rPr>
          <w:rFonts w:ascii="Calibri" w:hAnsi="Calibri"/>
        </w:rPr>
        <w:t>nr 63</w:t>
      </w:r>
      <w:r w:rsidR="00AA449B">
        <w:rPr>
          <w:rFonts w:ascii="Calibri" w:hAnsi="Calibri"/>
        </w:rPr>
        <w:t>,</w:t>
      </w:r>
      <w:r w:rsidRPr="00E9750E">
        <w:rPr>
          <w:rFonts w:ascii="Calibri" w:hAnsi="Calibri"/>
        </w:rPr>
        <w:t xml:space="preserve"> poz. 735 z </w:t>
      </w:r>
      <w:r w:rsidR="00AA449B">
        <w:rPr>
          <w:rFonts w:ascii="Calibri" w:hAnsi="Calibri"/>
        </w:rPr>
        <w:t>późniejszymi</w:t>
      </w:r>
      <w:r w:rsidRPr="00E9750E">
        <w:rPr>
          <w:rFonts w:ascii="Calibri" w:hAnsi="Calibri"/>
        </w:rPr>
        <w:t xml:space="preserve"> zmianami);</w:t>
      </w:r>
    </w:p>
    <w:p w:rsidR="002708F6" w:rsidRDefault="00CC5E39" w:rsidP="002579E2">
      <w:pPr>
        <w:pStyle w:val="Akapitzlist"/>
        <w:numPr>
          <w:ilvl w:val="0"/>
          <w:numId w:val="6"/>
        </w:numPr>
        <w:rPr>
          <w:rFonts w:ascii="Calibri" w:hAnsi="Calibri"/>
        </w:rPr>
      </w:pPr>
      <w:r w:rsidRPr="002708F6">
        <w:rPr>
          <w:rFonts w:ascii="Calibri" w:hAnsi="Calibri"/>
        </w:rPr>
        <w:lastRenderedPageBreak/>
        <w:t>Mapa do celów projektowych;</w:t>
      </w:r>
    </w:p>
    <w:p w:rsidR="00CC5E39" w:rsidRPr="002708F6" w:rsidRDefault="00CC5E39" w:rsidP="002579E2">
      <w:pPr>
        <w:pStyle w:val="Akapitzlist"/>
        <w:numPr>
          <w:ilvl w:val="0"/>
          <w:numId w:val="6"/>
        </w:numPr>
        <w:rPr>
          <w:rFonts w:ascii="Calibri" w:hAnsi="Calibri"/>
        </w:rPr>
      </w:pPr>
      <w:r w:rsidRPr="002708F6">
        <w:rPr>
          <w:rFonts w:ascii="Calibri" w:hAnsi="Calibri"/>
        </w:rPr>
        <w:t>Wizja lokalna w terenie i pomiary inwentaryzacyjne;</w:t>
      </w:r>
    </w:p>
    <w:p w:rsidR="00CC5E39" w:rsidRDefault="00CC5E39" w:rsidP="00B85B9E">
      <w:pPr>
        <w:pStyle w:val="Akapitzlist"/>
        <w:numPr>
          <w:ilvl w:val="0"/>
          <w:numId w:val="6"/>
        </w:numPr>
        <w:rPr>
          <w:rFonts w:ascii="Calibri" w:hAnsi="Calibri"/>
        </w:rPr>
      </w:pPr>
      <w:r w:rsidRPr="00E9750E">
        <w:rPr>
          <w:rFonts w:ascii="Calibri" w:hAnsi="Calibri"/>
        </w:rPr>
        <w:t>Obowiąz</w:t>
      </w:r>
      <w:r>
        <w:rPr>
          <w:rFonts w:ascii="Calibri" w:hAnsi="Calibri"/>
        </w:rPr>
        <w:t>ujące normy i przepisy branżowe oraz l</w:t>
      </w:r>
      <w:r w:rsidRPr="0071542C">
        <w:rPr>
          <w:rFonts w:ascii="Calibri" w:hAnsi="Calibri"/>
        </w:rPr>
        <w:t>iteratura techniczna.</w:t>
      </w:r>
    </w:p>
    <w:p w:rsidR="004D7ADE" w:rsidRPr="004D7ADE" w:rsidRDefault="004D7ADE" w:rsidP="004D7ADE">
      <w:pPr>
        <w:rPr>
          <w:rFonts w:ascii="Calibri" w:hAnsi="Calibri"/>
        </w:rPr>
      </w:pPr>
      <w:r>
        <w:rPr>
          <w:rFonts w:ascii="Calibri" w:hAnsi="Calibri"/>
        </w:rPr>
        <w:t xml:space="preserve">Projekt sporządzono </w:t>
      </w:r>
      <w:r w:rsidR="00E5318A">
        <w:rPr>
          <w:rFonts w:ascii="Calibri" w:hAnsi="Calibri"/>
        </w:rPr>
        <w:t xml:space="preserve">także </w:t>
      </w:r>
      <w:r>
        <w:rPr>
          <w:rFonts w:ascii="Calibri" w:hAnsi="Calibri"/>
        </w:rPr>
        <w:t>w oparciu o wydaną decyzję nr 2</w:t>
      </w:r>
      <w:r w:rsidR="00D73649">
        <w:rPr>
          <w:rFonts w:ascii="Calibri" w:hAnsi="Calibri"/>
        </w:rPr>
        <w:t>78</w:t>
      </w:r>
      <w:r>
        <w:rPr>
          <w:rFonts w:ascii="Calibri" w:hAnsi="Calibri"/>
        </w:rPr>
        <w:t>/2017 o ustaleniu lokalizacji inwestycji celu publicznego wydaną przez Prezydenta Miasta Poznania, pismem nr UA-</w:t>
      </w:r>
      <w:r w:rsidR="00D73649">
        <w:rPr>
          <w:rFonts w:ascii="Calibri" w:hAnsi="Calibri"/>
        </w:rPr>
        <w:t>IV-U14.6733.281.2017</w:t>
      </w:r>
      <w:r>
        <w:rPr>
          <w:rFonts w:ascii="Calibri" w:hAnsi="Calibri"/>
        </w:rPr>
        <w:t xml:space="preserve"> </w:t>
      </w:r>
      <w:r w:rsidR="00E5318A">
        <w:rPr>
          <w:rFonts w:ascii="Calibri" w:hAnsi="Calibri"/>
        </w:rPr>
        <w:br/>
      </w:r>
      <w:r>
        <w:rPr>
          <w:rFonts w:ascii="Calibri" w:hAnsi="Calibri"/>
        </w:rPr>
        <w:t xml:space="preserve">z dnia </w:t>
      </w:r>
      <w:r w:rsidR="00D73649">
        <w:rPr>
          <w:rFonts w:ascii="Calibri" w:hAnsi="Calibri"/>
        </w:rPr>
        <w:t>18</w:t>
      </w:r>
      <w:r>
        <w:rPr>
          <w:rFonts w:ascii="Calibri" w:hAnsi="Calibri"/>
        </w:rPr>
        <w:t>. listopada 2017r.</w:t>
      </w:r>
    </w:p>
    <w:p w:rsidR="00034F4F" w:rsidRPr="006B791F" w:rsidRDefault="00034F4F" w:rsidP="002E06BA">
      <w:pPr>
        <w:pStyle w:val="Nagwek2"/>
        <w:spacing w:before="200" w:after="80" w:line="259" w:lineRule="auto"/>
      </w:pPr>
      <w:bookmarkStart w:id="7" w:name="_Toc15209840"/>
      <w:r>
        <w:t>Lokalizacja projektowanych robót</w:t>
      </w:r>
      <w:bookmarkEnd w:id="7"/>
    </w:p>
    <w:p w:rsidR="009A025E" w:rsidRPr="009A025E" w:rsidRDefault="009A025E" w:rsidP="009A025E">
      <w:pPr>
        <w:rPr>
          <w:rFonts w:ascii="Calibri" w:hAnsi="Calibri"/>
        </w:rPr>
      </w:pPr>
      <w:r w:rsidRPr="009A025E">
        <w:rPr>
          <w:rFonts w:ascii="Calibri" w:hAnsi="Calibri"/>
        </w:rPr>
        <w:t xml:space="preserve">Teren przeznaczony pod inwestycję znajduje </w:t>
      </w:r>
      <w:r w:rsidRPr="005657BB">
        <w:rPr>
          <w:rFonts w:ascii="Calibri" w:hAnsi="Calibri"/>
        </w:rPr>
        <w:t>się na działkach nr 1/29, 1/30, 1/41, 2/11, 2/23, 2/30, 2/31; arkusz 42; obręb 11 – Starołęka, Miasto Poznań.</w:t>
      </w:r>
    </w:p>
    <w:p w:rsidR="00034F4F" w:rsidRDefault="00034F4F" w:rsidP="002E06BA">
      <w:pPr>
        <w:pStyle w:val="Nagwek2"/>
        <w:spacing w:before="200" w:after="80" w:line="259" w:lineRule="auto"/>
      </w:pPr>
      <w:bookmarkStart w:id="8" w:name="_Toc15209841"/>
      <w:r>
        <w:t>Stan istniejący</w:t>
      </w:r>
      <w:bookmarkEnd w:id="8"/>
    </w:p>
    <w:p w:rsidR="00FF394B" w:rsidRDefault="00FF394B" w:rsidP="00FF394B">
      <w:pPr>
        <w:pStyle w:val="Nagwek3"/>
      </w:pPr>
      <w:bookmarkStart w:id="9" w:name="_Toc511768888"/>
      <w:bookmarkStart w:id="10" w:name="__RefHeading__666_1049467134"/>
      <w:bookmarkStart w:id="11" w:name="_Toc15209842"/>
      <w:r>
        <w:t>Zagospodarowanie istniejące</w:t>
      </w:r>
      <w:bookmarkEnd w:id="9"/>
      <w:bookmarkEnd w:id="10"/>
      <w:bookmarkEnd w:id="11"/>
    </w:p>
    <w:p w:rsidR="00FF394B" w:rsidRDefault="00FC0C41" w:rsidP="00FF394B">
      <w:pPr>
        <w:rPr>
          <w:rFonts w:ascii="Calibri" w:hAnsi="Calibri"/>
        </w:rPr>
      </w:pPr>
      <w:r>
        <w:rPr>
          <w:rFonts w:ascii="Calibri" w:hAnsi="Calibri"/>
        </w:rPr>
        <w:t xml:space="preserve">Działki nr </w:t>
      </w:r>
      <w:r w:rsidR="00B603A4">
        <w:rPr>
          <w:rFonts w:ascii="Calibri" w:hAnsi="Calibri"/>
        </w:rPr>
        <w:t xml:space="preserve">1/29, 1/30, </w:t>
      </w:r>
      <w:r w:rsidR="00FF394B" w:rsidRPr="009A025E">
        <w:rPr>
          <w:rFonts w:ascii="Calibri" w:hAnsi="Calibri"/>
        </w:rPr>
        <w:t>2/11, 2/23, 2/30, 2/31</w:t>
      </w:r>
      <w:r w:rsidR="00FF394B">
        <w:rPr>
          <w:rFonts w:ascii="Calibri" w:hAnsi="Calibri"/>
        </w:rPr>
        <w:t xml:space="preserve"> stanowią działki drogowe dróg gruntowych publicznych gminnych bez wyodrębnionej jezdni i chodników. Znajdują się w sąsiedztwie zabudowy mieszkaniowej domów jednorodzinnych.</w:t>
      </w:r>
    </w:p>
    <w:p w:rsidR="00FF394B" w:rsidRDefault="00FF394B" w:rsidP="00FF394B">
      <w:pPr>
        <w:rPr>
          <w:rFonts w:ascii="Calibri" w:hAnsi="Calibri"/>
        </w:rPr>
      </w:pPr>
      <w:r>
        <w:rPr>
          <w:rFonts w:ascii="Calibri" w:hAnsi="Calibri"/>
        </w:rPr>
        <w:t>Brak dla wskazanego obszaru opracowanego Miejscowego Planu Zagospodarowania Przestrzennego.</w:t>
      </w:r>
    </w:p>
    <w:p w:rsidR="00FF394B" w:rsidRDefault="00FF394B" w:rsidP="00FF394B">
      <w:pPr>
        <w:pStyle w:val="Nagwek3"/>
      </w:pPr>
      <w:bookmarkStart w:id="12" w:name="_Toc511768889"/>
      <w:bookmarkStart w:id="13" w:name="__RefHeading__668_1049467134"/>
      <w:bookmarkStart w:id="14" w:name="_Toc15209843"/>
      <w:r>
        <w:t>Warunki gruntowo-wodne</w:t>
      </w:r>
      <w:bookmarkEnd w:id="12"/>
      <w:bookmarkEnd w:id="13"/>
      <w:bookmarkEnd w:id="14"/>
    </w:p>
    <w:p w:rsidR="00521EA5" w:rsidRPr="00521EA5" w:rsidRDefault="00521EA5" w:rsidP="00521EA5">
      <w:pPr>
        <w:rPr>
          <w:rFonts w:ascii="Calibri" w:hAnsi="Calibri"/>
        </w:rPr>
      </w:pPr>
      <w:r w:rsidRPr="00521EA5">
        <w:rPr>
          <w:rFonts w:ascii="Calibri" w:hAnsi="Calibri"/>
        </w:rPr>
        <w:t>Dokumentowane podło</w:t>
      </w:r>
      <w:r w:rsidRPr="00521EA5">
        <w:rPr>
          <w:rFonts w:ascii="Calibri" w:hAnsi="Calibri" w:hint="eastAsia"/>
        </w:rPr>
        <w:t>ż</w:t>
      </w:r>
      <w:r w:rsidRPr="00521EA5">
        <w:rPr>
          <w:rFonts w:ascii="Calibri" w:hAnsi="Calibri"/>
        </w:rPr>
        <w:t>e zbudowane jest ze słabo przepuszczalnych lodowcowych</w:t>
      </w:r>
      <w:r>
        <w:rPr>
          <w:rFonts w:ascii="Calibri" w:hAnsi="Calibri"/>
        </w:rPr>
        <w:t xml:space="preserve"> </w:t>
      </w:r>
      <w:r w:rsidRPr="00521EA5">
        <w:rPr>
          <w:rFonts w:ascii="Calibri" w:hAnsi="Calibri"/>
        </w:rPr>
        <w:t>piasków gliniastych i glin piaszczystych oraz z przepuszczalnych piasków</w:t>
      </w:r>
      <w:r>
        <w:rPr>
          <w:rFonts w:ascii="Calibri" w:hAnsi="Calibri"/>
        </w:rPr>
        <w:t xml:space="preserve"> </w:t>
      </w:r>
      <w:r w:rsidRPr="00521EA5">
        <w:rPr>
          <w:rFonts w:ascii="Calibri" w:hAnsi="Calibri"/>
        </w:rPr>
        <w:t xml:space="preserve">drobnych, piasków </w:t>
      </w:r>
      <w:r w:rsidRPr="00521EA5">
        <w:rPr>
          <w:rFonts w:ascii="Calibri" w:hAnsi="Calibri" w:hint="eastAsia"/>
        </w:rPr>
        <w:t>ś</w:t>
      </w:r>
      <w:r w:rsidRPr="00521EA5">
        <w:rPr>
          <w:rFonts w:ascii="Calibri" w:hAnsi="Calibri"/>
        </w:rPr>
        <w:t xml:space="preserve">rednich i </w:t>
      </w:r>
      <w:r w:rsidRPr="00521EA5">
        <w:rPr>
          <w:rFonts w:ascii="Calibri" w:hAnsi="Calibri" w:hint="eastAsia"/>
        </w:rPr>
        <w:t>ż</w:t>
      </w:r>
      <w:r w:rsidRPr="00521EA5">
        <w:rPr>
          <w:rFonts w:ascii="Calibri" w:hAnsi="Calibri"/>
        </w:rPr>
        <w:t>wirów.</w:t>
      </w:r>
    </w:p>
    <w:p w:rsidR="00521EA5" w:rsidRPr="00521EA5" w:rsidRDefault="00521EA5" w:rsidP="00521EA5">
      <w:pPr>
        <w:rPr>
          <w:rFonts w:ascii="Calibri" w:hAnsi="Calibri"/>
        </w:rPr>
      </w:pPr>
      <w:r w:rsidRPr="00521EA5">
        <w:rPr>
          <w:rFonts w:ascii="Calibri" w:hAnsi="Calibri"/>
        </w:rPr>
        <w:t>Jednorazowych obserwacji wody gruntowej dokonano w otworach wiertniczych,</w:t>
      </w:r>
      <w:r>
        <w:rPr>
          <w:rFonts w:ascii="Calibri" w:hAnsi="Calibri"/>
        </w:rPr>
        <w:t xml:space="preserve"> </w:t>
      </w:r>
      <w:r w:rsidRPr="00521EA5">
        <w:rPr>
          <w:rFonts w:ascii="Calibri" w:hAnsi="Calibri"/>
        </w:rPr>
        <w:t>w trakcie ich wykonywania, tj. w dniu 26.</w:t>
      </w:r>
      <w:r w:rsidR="007B01F1">
        <w:rPr>
          <w:rFonts w:ascii="Calibri" w:hAnsi="Calibri"/>
        </w:rPr>
        <w:t xml:space="preserve"> </w:t>
      </w:r>
      <w:r w:rsidR="005657BB">
        <w:rPr>
          <w:rFonts w:ascii="Calibri" w:hAnsi="Calibri"/>
        </w:rPr>
        <w:t>w</w:t>
      </w:r>
      <w:r w:rsidR="007B01F1">
        <w:rPr>
          <w:rFonts w:ascii="Calibri" w:hAnsi="Calibri"/>
        </w:rPr>
        <w:t xml:space="preserve">rześnia </w:t>
      </w:r>
      <w:r w:rsidRPr="00521EA5">
        <w:rPr>
          <w:rFonts w:ascii="Calibri" w:hAnsi="Calibri"/>
        </w:rPr>
        <w:t>2017</w:t>
      </w:r>
      <w:r w:rsidR="005A1A7A">
        <w:rPr>
          <w:rFonts w:ascii="Calibri" w:hAnsi="Calibri"/>
        </w:rPr>
        <w:t>r.</w:t>
      </w:r>
      <w:r>
        <w:rPr>
          <w:rFonts w:ascii="Calibri" w:hAnsi="Calibri"/>
        </w:rPr>
        <w:t xml:space="preserve"> </w:t>
      </w:r>
      <w:r w:rsidRPr="00521EA5">
        <w:rPr>
          <w:rFonts w:ascii="Calibri" w:hAnsi="Calibri"/>
        </w:rPr>
        <w:t xml:space="preserve">Swobodne zwierciadło wody gruntowej nawiercono </w:t>
      </w:r>
      <w:r w:rsidR="00962C96">
        <w:rPr>
          <w:rFonts w:ascii="Calibri" w:hAnsi="Calibri"/>
        </w:rPr>
        <w:br/>
      </w:r>
      <w:r w:rsidRPr="00521EA5">
        <w:rPr>
          <w:rFonts w:ascii="Calibri" w:hAnsi="Calibri"/>
        </w:rPr>
        <w:t>w piaskach</w:t>
      </w:r>
      <w:r>
        <w:rPr>
          <w:rFonts w:ascii="Calibri" w:hAnsi="Calibri"/>
        </w:rPr>
        <w:t xml:space="preserve"> </w:t>
      </w:r>
      <w:r w:rsidRPr="00521EA5">
        <w:rPr>
          <w:rFonts w:ascii="Calibri" w:hAnsi="Calibri"/>
        </w:rPr>
        <w:t>wodnolodowcowych, na gł</w:t>
      </w:r>
      <w:r w:rsidRPr="00521EA5">
        <w:rPr>
          <w:rFonts w:ascii="Calibri" w:hAnsi="Calibri" w:hint="eastAsia"/>
        </w:rPr>
        <w:t>ę</w:t>
      </w:r>
      <w:r w:rsidRPr="00521EA5">
        <w:rPr>
          <w:rFonts w:ascii="Calibri" w:hAnsi="Calibri"/>
        </w:rPr>
        <w:t>boko</w:t>
      </w:r>
      <w:r w:rsidRPr="00521EA5">
        <w:rPr>
          <w:rFonts w:ascii="Calibri" w:hAnsi="Calibri" w:hint="eastAsia"/>
        </w:rPr>
        <w:t>ś</w:t>
      </w:r>
      <w:r w:rsidRPr="00521EA5">
        <w:rPr>
          <w:rFonts w:ascii="Calibri" w:hAnsi="Calibri"/>
        </w:rPr>
        <w:t>ci 0,90</w:t>
      </w:r>
      <w:r w:rsidR="00962C96">
        <w:rPr>
          <w:rFonts w:ascii="Calibri" w:hAnsi="Calibri"/>
        </w:rPr>
        <w:t>-</w:t>
      </w:r>
      <w:r w:rsidRPr="00521EA5">
        <w:rPr>
          <w:rFonts w:ascii="Calibri" w:hAnsi="Calibri"/>
        </w:rPr>
        <w:t>1,30 m p.p.t., tj. 74,89 – 75,47 m n.p.m.</w:t>
      </w:r>
    </w:p>
    <w:p w:rsidR="00521EA5" w:rsidRDefault="00521EA5" w:rsidP="00521EA5">
      <w:pPr>
        <w:rPr>
          <w:rFonts w:ascii="Calibri" w:hAnsi="Calibri"/>
        </w:rPr>
      </w:pPr>
      <w:r w:rsidRPr="00521EA5">
        <w:rPr>
          <w:rFonts w:ascii="Calibri" w:hAnsi="Calibri"/>
        </w:rPr>
        <w:t>Poziom zwierciadła wody gruntowej mo</w:t>
      </w:r>
      <w:r w:rsidRPr="00521EA5">
        <w:rPr>
          <w:rFonts w:ascii="Calibri" w:hAnsi="Calibri" w:hint="eastAsia"/>
        </w:rPr>
        <w:t>ż</w:t>
      </w:r>
      <w:r w:rsidRPr="00521EA5">
        <w:rPr>
          <w:rFonts w:ascii="Calibri" w:hAnsi="Calibri"/>
        </w:rPr>
        <w:t>e zmienia</w:t>
      </w:r>
      <w:r w:rsidRPr="00521EA5">
        <w:rPr>
          <w:rFonts w:ascii="Calibri" w:hAnsi="Calibri" w:hint="eastAsia"/>
        </w:rPr>
        <w:t>ć</w:t>
      </w:r>
      <w:r w:rsidRPr="00521EA5">
        <w:rPr>
          <w:rFonts w:ascii="Calibri" w:hAnsi="Calibri"/>
        </w:rPr>
        <w:t xml:space="preserve"> si</w:t>
      </w:r>
      <w:r w:rsidRPr="00521EA5">
        <w:rPr>
          <w:rFonts w:ascii="Calibri" w:hAnsi="Calibri" w:hint="eastAsia"/>
        </w:rPr>
        <w:t>ę</w:t>
      </w:r>
      <w:r w:rsidRPr="00521EA5">
        <w:rPr>
          <w:rFonts w:ascii="Calibri" w:hAnsi="Calibri"/>
        </w:rPr>
        <w:t xml:space="preserve"> w zakresie +0,5m/-0,5m i</w:t>
      </w:r>
      <w:r>
        <w:rPr>
          <w:rFonts w:ascii="Calibri" w:hAnsi="Calibri"/>
        </w:rPr>
        <w:t xml:space="preserve"> </w:t>
      </w:r>
      <w:r w:rsidRPr="00521EA5">
        <w:rPr>
          <w:rFonts w:ascii="Calibri" w:hAnsi="Calibri"/>
        </w:rPr>
        <w:t>jest zale</w:t>
      </w:r>
      <w:r w:rsidRPr="00521EA5">
        <w:rPr>
          <w:rFonts w:ascii="Calibri" w:hAnsi="Calibri" w:hint="eastAsia"/>
        </w:rPr>
        <w:t>ż</w:t>
      </w:r>
      <w:r w:rsidRPr="00521EA5">
        <w:rPr>
          <w:rFonts w:ascii="Calibri" w:hAnsi="Calibri"/>
        </w:rPr>
        <w:t xml:space="preserve">ny od zasilania opadami atmosferycznymi i wodami </w:t>
      </w:r>
      <w:proofErr w:type="spellStart"/>
      <w:r w:rsidRPr="00521EA5">
        <w:rPr>
          <w:rFonts w:ascii="Calibri" w:hAnsi="Calibri"/>
        </w:rPr>
        <w:t>poroztopowymi</w:t>
      </w:r>
      <w:proofErr w:type="spellEnd"/>
      <w:r w:rsidRPr="00521EA5">
        <w:rPr>
          <w:rFonts w:ascii="Calibri" w:hAnsi="Calibri"/>
        </w:rPr>
        <w:t>.</w:t>
      </w:r>
    </w:p>
    <w:p w:rsidR="007B01F1" w:rsidRDefault="007B01F1" w:rsidP="007B01F1">
      <w:pPr>
        <w:rPr>
          <w:rFonts w:ascii="Calibri" w:hAnsi="Calibri"/>
        </w:rPr>
      </w:pPr>
      <w:r>
        <w:rPr>
          <w:rFonts w:ascii="Calibri" w:hAnsi="Calibri"/>
        </w:rPr>
        <w:t>Teren</w:t>
      </w:r>
      <w:r w:rsidRPr="00A948AF">
        <w:rPr>
          <w:rFonts w:ascii="Calibri" w:hAnsi="Calibri"/>
        </w:rPr>
        <w:t xml:space="preserve"> charakteryzuje się złożoną, nieregularną budową geologiczną podłoża, a projektowany obiekt należy do I kategorii geotechnicznej w prostych warunkach gruntowych.</w:t>
      </w:r>
    </w:p>
    <w:p w:rsidR="00A948AF" w:rsidRPr="00A948AF" w:rsidRDefault="00A948AF" w:rsidP="00A948AF">
      <w:pPr>
        <w:rPr>
          <w:rFonts w:ascii="Calibri" w:hAnsi="Calibri"/>
        </w:rPr>
      </w:pPr>
      <w:r w:rsidRPr="00A948AF">
        <w:rPr>
          <w:rFonts w:ascii="Calibri" w:hAnsi="Calibri"/>
        </w:rPr>
        <w:t>Szczegóły warunków gruntowo-wodnych stanowi odrębne opracowanie.</w:t>
      </w:r>
    </w:p>
    <w:p w:rsidR="00FF394B" w:rsidRDefault="00FF394B" w:rsidP="00FF394B">
      <w:pPr>
        <w:pStyle w:val="Nagwek3"/>
      </w:pPr>
      <w:bookmarkStart w:id="15" w:name="_Toc511768890"/>
      <w:bookmarkStart w:id="16" w:name="__RefHeading__670_1049467134"/>
      <w:bookmarkStart w:id="17" w:name="_Toc15209844"/>
      <w:r>
        <w:t>Istniejące uzbrojenie terenu</w:t>
      </w:r>
      <w:bookmarkEnd w:id="15"/>
      <w:bookmarkEnd w:id="16"/>
      <w:bookmarkEnd w:id="17"/>
    </w:p>
    <w:p w:rsidR="00FF394B" w:rsidRPr="00913637" w:rsidRDefault="00FF394B" w:rsidP="00937785">
      <w:pPr>
        <w:spacing w:after="80" w:line="240" w:lineRule="auto"/>
        <w:rPr>
          <w:rFonts w:asciiTheme="minorHAnsi" w:hAnsiTheme="minorHAnsi"/>
        </w:rPr>
      </w:pPr>
      <w:r w:rsidRPr="00913637">
        <w:rPr>
          <w:rFonts w:asciiTheme="minorHAnsi" w:hAnsiTheme="minorHAnsi"/>
        </w:rPr>
        <w:t>W obrębie inwestycji występuje istniejące uzbrojenie terenu, m.in.:</w:t>
      </w:r>
    </w:p>
    <w:p w:rsidR="00FF394B" w:rsidRDefault="00FF394B" w:rsidP="00913637">
      <w:pPr>
        <w:pStyle w:val="Akapitzlist"/>
        <w:numPr>
          <w:ilvl w:val="0"/>
          <w:numId w:val="6"/>
        </w:numPr>
        <w:rPr>
          <w:rFonts w:ascii="Calibri" w:hAnsi="Calibri"/>
        </w:rPr>
      </w:pPr>
      <w:r>
        <w:rPr>
          <w:rFonts w:ascii="Calibri" w:hAnsi="Calibri"/>
        </w:rPr>
        <w:t>linie energetyczne;</w:t>
      </w:r>
    </w:p>
    <w:p w:rsidR="00FF394B" w:rsidRDefault="00FF394B" w:rsidP="00913637">
      <w:pPr>
        <w:pStyle w:val="Akapitzlist"/>
        <w:numPr>
          <w:ilvl w:val="0"/>
          <w:numId w:val="6"/>
        </w:numPr>
        <w:rPr>
          <w:rFonts w:ascii="Calibri" w:hAnsi="Calibri"/>
        </w:rPr>
      </w:pPr>
      <w:r>
        <w:rPr>
          <w:rFonts w:ascii="Calibri" w:hAnsi="Calibri"/>
        </w:rPr>
        <w:t>telekomunikacja;</w:t>
      </w:r>
    </w:p>
    <w:p w:rsidR="00FF394B" w:rsidRDefault="00FF394B" w:rsidP="00913637">
      <w:pPr>
        <w:pStyle w:val="Akapitzlist"/>
        <w:numPr>
          <w:ilvl w:val="0"/>
          <w:numId w:val="6"/>
        </w:numPr>
        <w:rPr>
          <w:rFonts w:ascii="Calibri" w:hAnsi="Calibri"/>
        </w:rPr>
      </w:pPr>
      <w:r>
        <w:rPr>
          <w:rFonts w:ascii="Calibri" w:hAnsi="Calibri"/>
        </w:rPr>
        <w:t>wodociąg;</w:t>
      </w:r>
    </w:p>
    <w:p w:rsidR="00FF394B" w:rsidRDefault="00FF394B" w:rsidP="00913637">
      <w:pPr>
        <w:pStyle w:val="Akapitzlist"/>
        <w:numPr>
          <w:ilvl w:val="0"/>
          <w:numId w:val="6"/>
        </w:numPr>
        <w:rPr>
          <w:rFonts w:ascii="Calibri" w:hAnsi="Calibri"/>
        </w:rPr>
      </w:pPr>
      <w:r>
        <w:rPr>
          <w:rFonts w:ascii="Calibri" w:hAnsi="Calibri"/>
        </w:rPr>
        <w:t>gazociąg;</w:t>
      </w:r>
    </w:p>
    <w:p w:rsidR="00FF394B" w:rsidRDefault="00FF394B" w:rsidP="00913637">
      <w:pPr>
        <w:pStyle w:val="Akapitzlist"/>
        <w:numPr>
          <w:ilvl w:val="0"/>
          <w:numId w:val="6"/>
        </w:numPr>
        <w:rPr>
          <w:rFonts w:ascii="Calibri" w:hAnsi="Calibri"/>
        </w:rPr>
      </w:pPr>
      <w:r>
        <w:rPr>
          <w:rFonts w:ascii="Calibri" w:hAnsi="Calibri"/>
        </w:rPr>
        <w:t xml:space="preserve">kanalizacja </w:t>
      </w:r>
      <w:r w:rsidR="00913637">
        <w:rPr>
          <w:rFonts w:ascii="Calibri" w:hAnsi="Calibri"/>
        </w:rPr>
        <w:t>sanitarna</w:t>
      </w:r>
      <w:r>
        <w:rPr>
          <w:rFonts w:ascii="Calibri" w:hAnsi="Calibri"/>
        </w:rPr>
        <w:t>.</w:t>
      </w:r>
    </w:p>
    <w:p w:rsidR="009500C2" w:rsidRPr="00D671F3" w:rsidRDefault="009500C2" w:rsidP="000E13D4">
      <w:pPr>
        <w:pStyle w:val="Nagwek3"/>
      </w:pPr>
      <w:bookmarkStart w:id="18" w:name="_Toc15209845"/>
      <w:r>
        <w:lastRenderedPageBreak/>
        <w:t>Istniejąca zieleń</w:t>
      </w:r>
      <w:bookmarkEnd w:id="18"/>
    </w:p>
    <w:p w:rsidR="009500C2" w:rsidRPr="000E13D4" w:rsidRDefault="009500C2" w:rsidP="00937785">
      <w:pPr>
        <w:spacing w:after="80" w:line="240" w:lineRule="auto"/>
        <w:rPr>
          <w:rFonts w:asciiTheme="minorHAnsi" w:hAnsiTheme="minorHAnsi"/>
        </w:rPr>
      </w:pPr>
      <w:r w:rsidRPr="000E13D4">
        <w:rPr>
          <w:rFonts w:asciiTheme="minorHAnsi" w:hAnsiTheme="minorHAnsi"/>
        </w:rPr>
        <w:t xml:space="preserve">W obrębie inwestycji występują drzewa różnego gatunku oraz krzewy. Przewiduje się </w:t>
      </w:r>
      <w:r w:rsidR="005642DE" w:rsidRPr="000E13D4">
        <w:rPr>
          <w:rFonts w:asciiTheme="minorHAnsi" w:hAnsiTheme="minorHAnsi"/>
        </w:rPr>
        <w:t xml:space="preserve">następujące </w:t>
      </w:r>
      <w:r w:rsidRPr="000E13D4">
        <w:rPr>
          <w:rFonts w:asciiTheme="minorHAnsi" w:hAnsiTheme="minorHAnsi"/>
        </w:rPr>
        <w:t xml:space="preserve">drzewa </w:t>
      </w:r>
      <w:r w:rsidR="005642DE" w:rsidRPr="000E13D4">
        <w:rPr>
          <w:rFonts w:asciiTheme="minorHAnsi" w:hAnsiTheme="minorHAnsi"/>
        </w:rPr>
        <w:t>do wycinki</w:t>
      </w:r>
      <w:r w:rsidR="006730A5">
        <w:rPr>
          <w:rFonts w:asciiTheme="minorHAnsi" w:hAnsiTheme="minorHAnsi"/>
        </w:rPr>
        <w:t xml:space="preserve"> wymagające wydania pozwolenia na usunięcie</w:t>
      </w:r>
      <w:r w:rsidR="005642DE" w:rsidRPr="000E13D4">
        <w:rPr>
          <w:rFonts w:asciiTheme="minorHAnsi" w:hAnsiTheme="minorHAnsi"/>
        </w:rPr>
        <w:t>:</w:t>
      </w:r>
    </w:p>
    <w:p w:rsidR="009500C2" w:rsidRPr="006730A5" w:rsidRDefault="006730A5" w:rsidP="000E13D4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 w:rsidRPr="006730A5">
        <w:rPr>
          <w:rFonts w:asciiTheme="minorHAnsi" w:hAnsiTheme="minorHAnsi"/>
        </w:rPr>
        <w:t>brzoza brodawkowata</w:t>
      </w:r>
      <w:r w:rsidR="00F02C24">
        <w:rPr>
          <w:rFonts w:asciiTheme="minorHAnsi" w:hAnsiTheme="minorHAnsi"/>
        </w:rPr>
        <w:t xml:space="preserve"> (3</w:t>
      </w:r>
      <w:r w:rsidRPr="006730A5">
        <w:rPr>
          <w:rFonts w:asciiTheme="minorHAnsi" w:hAnsiTheme="minorHAnsi"/>
        </w:rPr>
        <w:t xml:space="preserve"> szt.)</w:t>
      </w:r>
      <w:r w:rsidR="005642DE" w:rsidRPr="006730A5">
        <w:rPr>
          <w:rFonts w:asciiTheme="minorHAnsi" w:hAnsiTheme="minorHAnsi"/>
        </w:rPr>
        <w:t>;</w:t>
      </w:r>
    </w:p>
    <w:p w:rsidR="005642DE" w:rsidRPr="006730A5" w:rsidRDefault="006730A5" w:rsidP="000E13D4">
      <w:pPr>
        <w:pStyle w:val="Akapitzlist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Pr="006730A5">
        <w:rPr>
          <w:rFonts w:asciiTheme="minorHAnsi" w:hAnsiTheme="minorHAnsi"/>
        </w:rPr>
        <w:t>osna pospolita ‘</w:t>
      </w:r>
      <w:proofErr w:type="spellStart"/>
      <w:r w:rsidRPr="006730A5">
        <w:rPr>
          <w:rFonts w:asciiTheme="minorHAnsi" w:hAnsiTheme="minorHAnsi"/>
        </w:rPr>
        <w:t>Watereri</w:t>
      </w:r>
      <w:proofErr w:type="spellEnd"/>
      <w:r w:rsidRPr="006730A5">
        <w:rPr>
          <w:rFonts w:asciiTheme="minorHAnsi" w:hAnsiTheme="minorHAnsi"/>
        </w:rPr>
        <w:t>’</w:t>
      </w:r>
      <w:r w:rsidR="00F02C24">
        <w:rPr>
          <w:rFonts w:asciiTheme="minorHAnsi" w:hAnsiTheme="minorHAnsi"/>
        </w:rPr>
        <w:t>.</w:t>
      </w:r>
    </w:p>
    <w:p w:rsidR="008E3B97" w:rsidRPr="008E3B97" w:rsidRDefault="008E3B97" w:rsidP="008E3B97">
      <w:pPr>
        <w:rPr>
          <w:rFonts w:asciiTheme="minorHAnsi" w:hAnsiTheme="minorHAnsi"/>
        </w:rPr>
      </w:pPr>
      <w:r w:rsidRPr="008E3B97">
        <w:rPr>
          <w:rFonts w:asciiTheme="minorHAnsi" w:hAnsiTheme="minorHAnsi"/>
        </w:rPr>
        <w:t>Dokładna inwentaryzacja</w:t>
      </w:r>
      <w:r>
        <w:rPr>
          <w:rFonts w:asciiTheme="minorHAnsi" w:hAnsiTheme="minorHAnsi"/>
        </w:rPr>
        <w:t xml:space="preserve"> zieleni </w:t>
      </w:r>
      <w:r w:rsidRPr="008E3B97">
        <w:rPr>
          <w:rFonts w:asciiTheme="minorHAnsi" w:hAnsiTheme="minorHAnsi"/>
        </w:rPr>
        <w:t>została opracowana jako odrębne opracowanie.</w:t>
      </w:r>
    </w:p>
    <w:p w:rsidR="004A77EC" w:rsidRDefault="004A77EC" w:rsidP="009D6D9A">
      <w:pPr>
        <w:pStyle w:val="Nagwek2"/>
        <w:spacing w:before="200" w:after="80" w:line="259" w:lineRule="auto"/>
      </w:pPr>
      <w:bookmarkStart w:id="19" w:name="_Toc15209846"/>
      <w:r w:rsidRPr="009D6D9A">
        <w:t>Stan projektowany</w:t>
      </w:r>
      <w:bookmarkEnd w:id="19"/>
    </w:p>
    <w:p w:rsidR="00C44A20" w:rsidRDefault="00C44A20" w:rsidP="00C44A20">
      <w:pPr>
        <w:pStyle w:val="Nagwek3"/>
      </w:pPr>
      <w:bookmarkStart w:id="20" w:name="_Toc511768893"/>
      <w:bookmarkStart w:id="21" w:name="__RefHeading__676_1049467134"/>
      <w:bookmarkStart w:id="22" w:name="_Toc15209847"/>
      <w:r>
        <w:t>P</w:t>
      </w:r>
      <w:bookmarkEnd w:id="20"/>
      <w:r>
        <w:t>arametry techniczne projektowanej trasy</w:t>
      </w:r>
      <w:bookmarkEnd w:id="21"/>
      <w:bookmarkEnd w:id="22"/>
    </w:p>
    <w:p w:rsidR="00C44A20" w:rsidRPr="00C44A20" w:rsidRDefault="00C44A20" w:rsidP="00C44A20">
      <w:pPr>
        <w:pStyle w:val="Akapitzlist"/>
        <w:numPr>
          <w:ilvl w:val="0"/>
          <w:numId w:val="6"/>
        </w:numPr>
        <w:rPr>
          <w:rFonts w:ascii="Calibri" w:hAnsi="Calibri"/>
        </w:rPr>
      </w:pPr>
      <w:r w:rsidRPr="00C44A20">
        <w:rPr>
          <w:rFonts w:ascii="Calibri" w:hAnsi="Calibri"/>
        </w:rPr>
        <w:t>Klasa techniczna drogi: klasa D</w:t>
      </w:r>
      <w:r>
        <w:rPr>
          <w:rFonts w:ascii="Calibri" w:hAnsi="Calibri"/>
        </w:rPr>
        <w:t>;</w:t>
      </w:r>
    </w:p>
    <w:p w:rsidR="00C44A20" w:rsidRPr="00C44A20" w:rsidRDefault="00C44A20" w:rsidP="00C44A20">
      <w:pPr>
        <w:pStyle w:val="Akapitzlist"/>
        <w:numPr>
          <w:ilvl w:val="0"/>
          <w:numId w:val="6"/>
        </w:numPr>
        <w:rPr>
          <w:rFonts w:ascii="Calibri" w:hAnsi="Calibri"/>
        </w:rPr>
      </w:pPr>
      <w:r w:rsidRPr="00C44A20">
        <w:rPr>
          <w:rFonts w:ascii="Calibri" w:hAnsi="Calibri"/>
        </w:rPr>
        <w:t>Szerokość jezdni: 6,0</w:t>
      </w:r>
      <w:r>
        <w:rPr>
          <w:rFonts w:ascii="Calibri" w:hAnsi="Calibri"/>
        </w:rPr>
        <w:t>0</w:t>
      </w:r>
      <w:r w:rsidRPr="00C44A20">
        <w:rPr>
          <w:rFonts w:ascii="Calibri" w:hAnsi="Calibri"/>
        </w:rPr>
        <w:t xml:space="preserve"> m</w:t>
      </w:r>
      <w:r>
        <w:rPr>
          <w:rFonts w:ascii="Calibri" w:hAnsi="Calibri"/>
        </w:rPr>
        <w:t>;</w:t>
      </w:r>
    </w:p>
    <w:p w:rsidR="00C44A20" w:rsidRPr="00C44A20" w:rsidRDefault="00C44A20" w:rsidP="00C44A20">
      <w:pPr>
        <w:pStyle w:val="Akapitzlist"/>
        <w:numPr>
          <w:ilvl w:val="0"/>
          <w:numId w:val="6"/>
        </w:numPr>
        <w:rPr>
          <w:rFonts w:ascii="Calibri" w:hAnsi="Calibri"/>
        </w:rPr>
      </w:pPr>
      <w:r w:rsidRPr="00C44A20">
        <w:rPr>
          <w:rFonts w:ascii="Calibri" w:hAnsi="Calibri"/>
        </w:rPr>
        <w:t>Przekrój: 1x2</w:t>
      </w:r>
      <w:r>
        <w:rPr>
          <w:rFonts w:ascii="Calibri" w:hAnsi="Calibri"/>
        </w:rPr>
        <w:t>;</w:t>
      </w:r>
    </w:p>
    <w:p w:rsidR="00C44A20" w:rsidRPr="00C44A20" w:rsidRDefault="00C44A20" w:rsidP="00C44A20">
      <w:pPr>
        <w:pStyle w:val="Akapitzlist"/>
        <w:numPr>
          <w:ilvl w:val="0"/>
          <w:numId w:val="6"/>
        </w:numPr>
        <w:rPr>
          <w:rFonts w:ascii="Calibri" w:hAnsi="Calibri"/>
        </w:rPr>
      </w:pPr>
      <w:proofErr w:type="spellStart"/>
      <w:r w:rsidRPr="00C44A20">
        <w:rPr>
          <w:rFonts w:ascii="Calibri" w:hAnsi="Calibri"/>
        </w:rPr>
        <w:t>V</w:t>
      </w:r>
      <w:r w:rsidRPr="00C44A20">
        <w:rPr>
          <w:rFonts w:ascii="Calibri" w:hAnsi="Calibri"/>
          <w:vertAlign w:val="subscript"/>
        </w:rPr>
        <w:t>p</w:t>
      </w:r>
      <w:proofErr w:type="spellEnd"/>
      <w:r w:rsidRPr="00C44A20">
        <w:rPr>
          <w:rFonts w:ascii="Calibri" w:hAnsi="Calibri"/>
        </w:rPr>
        <w:t xml:space="preserve"> = 30 km/h</w:t>
      </w:r>
      <w:r>
        <w:rPr>
          <w:rFonts w:ascii="Calibri" w:hAnsi="Calibri"/>
        </w:rPr>
        <w:t>;</w:t>
      </w:r>
    </w:p>
    <w:p w:rsidR="00C44A20" w:rsidRPr="00C44A20" w:rsidRDefault="00C44A20" w:rsidP="00C44A20">
      <w:pPr>
        <w:pStyle w:val="Akapitzlist"/>
        <w:numPr>
          <w:ilvl w:val="0"/>
          <w:numId w:val="6"/>
        </w:numPr>
        <w:rPr>
          <w:rFonts w:ascii="Calibri" w:hAnsi="Calibri"/>
        </w:rPr>
      </w:pPr>
      <w:r w:rsidRPr="00C44A20">
        <w:rPr>
          <w:rFonts w:ascii="Calibri" w:hAnsi="Calibri"/>
        </w:rPr>
        <w:t>Przyjęte KR: KR2</w:t>
      </w:r>
      <w:r>
        <w:rPr>
          <w:rFonts w:ascii="Calibri" w:hAnsi="Calibri"/>
        </w:rPr>
        <w:t>;</w:t>
      </w:r>
    </w:p>
    <w:p w:rsidR="00C44A20" w:rsidRPr="00C44A20" w:rsidRDefault="00C44A20" w:rsidP="00C44A20">
      <w:pPr>
        <w:pStyle w:val="Akapitzlist"/>
        <w:numPr>
          <w:ilvl w:val="0"/>
          <w:numId w:val="6"/>
        </w:numPr>
        <w:rPr>
          <w:rFonts w:ascii="Calibri" w:hAnsi="Calibri"/>
        </w:rPr>
      </w:pPr>
      <w:r w:rsidRPr="00C44A20">
        <w:rPr>
          <w:rFonts w:ascii="Calibri" w:hAnsi="Calibri"/>
        </w:rPr>
        <w:t xml:space="preserve">Szerokość chodników: </w:t>
      </w:r>
      <w:r>
        <w:rPr>
          <w:rFonts w:ascii="Calibri" w:hAnsi="Calibri"/>
        </w:rPr>
        <w:t>min. 2,0 m.</w:t>
      </w:r>
    </w:p>
    <w:p w:rsidR="00C44A20" w:rsidRDefault="00C44A20" w:rsidP="00C44A20">
      <w:pPr>
        <w:pStyle w:val="Nagwek3"/>
      </w:pPr>
      <w:bookmarkStart w:id="23" w:name="_Toc15209848"/>
      <w:r>
        <w:t>Opis osi</w:t>
      </w:r>
      <w:bookmarkEnd w:id="23"/>
    </w:p>
    <w:p w:rsidR="00C44A20" w:rsidRPr="008D4737" w:rsidRDefault="00C44A20" w:rsidP="00937785">
      <w:pPr>
        <w:spacing w:after="80" w:line="240" w:lineRule="auto"/>
        <w:rPr>
          <w:rFonts w:asciiTheme="minorHAnsi" w:hAnsiTheme="minorHAnsi"/>
        </w:rPr>
      </w:pPr>
      <w:r w:rsidRPr="008D4737">
        <w:rPr>
          <w:rFonts w:asciiTheme="minorHAnsi" w:hAnsiTheme="minorHAnsi"/>
        </w:rPr>
        <w:t>Zakłada się przebieg osi pozwalający na wyznaczenie obustronnych chodników. Oś jest realizowana na odcinku prostym z 2 załomami:</w:t>
      </w:r>
    </w:p>
    <w:p w:rsidR="00C44A20" w:rsidRPr="008D4737" w:rsidRDefault="00C44A20" w:rsidP="008D4737">
      <w:pPr>
        <w:pStyle w:val="Akapitzlist"/>
        <w:numPr>
          <w:ilvl w:val="0"/>
          <w:numId w:val="6"/>
        </w:numPr>
        <w:rPr>
          <w:rFonts w:ascii="Calibri" w:hAnsi="Calibri"/>
        </w:rPr>
      </w:pPr>
      <w:r w:rsidRPr="008D4737">
        <w:rPr>
          <w:rFonts w:ascii="Calibri" w:hAnsi="Calibri"/>
        </w:rPr>
        <w:t>km 0+041,64 o wartości kąta zwrotu 0,11</w:t>
      </w:r>
      <w:r w:rsidR="008D4737">
        <w:rPr>
          <w:rFonts w:ascii="Calibri" w:hAnsi="Calibri" w:cs="Calibri"/>
        </w:rPr>
        <w:t>⁰;</w:t>
      </w:r>
    </w:p>
    <w:p w:rsidR="00C44A20" w:rsidRPr="008D4737" w:rsidRDefault="00C44A20" w:rsidP="008D4737">
      <w:pPr>
        <w:pStyle w:val="Akapitzlist"/>
        <w:numPr>
          <w:ilvl w:val="0"/>
          <w:numId w:val="6"/>
        </w:numPr>
        <w:rPr>
          <w:rFonts w:ascii="Calibri" w:hAnsi="Calibri"/>
        </w:rPr>
      </w:pPr>
      <w:r w:rsidRPr="008D4737">
        <w:rPr>
          <w:rFonts w:ascii="Calibri" w:hAnsi="Calibri"/>
        </w:rPr>
        <w:t>km 0+055,89 o wartości kąta zwrotu 0,17</w:t>
      </w:r>
      <w:r w:rsidR="008D4737">
        <w:rPr>
          <w:rFonts w:ascii="Calibri" w:hAnsi="Calibri" w:cs="Calibri"/>
        </w:rPr>
        <w:t>⁰</w:t>
      </w:r>
      <w:r w:rsidR="008D4737">
        <w:rPr>
          <w:rFonts w:ascii="Calibri" w:hAnsi="Calibri"/>
        </w:rPr>
        <w:t>.</w:t>
      </w:r>
    </w:p>
    <w:p w:rsidR="00C44A20" w:rsidRPr="008D4737" w:rsidRDefault="00C44A20" w:rsidP="008D4737">
      <w:pPr>
        <w:rPr>
          <w:rFonts w:asciiTheme="minorHAnsi" w:hAnsiTheme="minorHAnsi"/>
        </w:rPr>
      </w:pPr>
      <w:r w:rsidRPr="008D4737">
        <w:rPr>
          <w:rFonts w:asciiTheme="minorHAnsi" w:hAnsiTheme="minorHAnsi"/>
        </w:rPr>
        <w:t>W związku z tak małymi kątami zwrotu nie wyznaczano łuków poziomych.</w:t>
      </w:r>
    </w:p>
    <w:p w:rsidR="00C44A20" w:rsidRPr="008D4737" w:rsidRDefault="00C44A20" w:rsidP="008D4737">
      <w:pPr>
        <w:rPr>
          <w:rFonts w:asciiTheme="minorHAnsi" w:hAnsiTheme="minorHAnsi"/>
        </w:rPr>
      </w:pPr>
      <w:r w:rsidRPr="008D4737">
        <w:rPr>
          <w:rFonts w:asciiTheme="minorHAnsi" w:hAnsiTheme="minorHAnsi"/>
        </w:rPr>
        <w:t>Długość projektowanej trasy: 300,84 m</w:t>
      </w:r>
      <w:r w:rsidR="00AB68AC">
        <w:rPr>
          <w:rFonts w:asciiTheme="minorHAnsi" w:hAnsiTheme="minorHAnsi"/>
        </w:rPr>
        <w:t>.</w:t>
      </w:r>
    </w:p>
    <w:p w:rsidR="00C44A20" w:rsidRDefault="00C44A20" w:rsidP="00C44A20">
      <w:pPr>
        <w:pStyle w:val="Nagwek3"/>
      </w:pPr>
      <w:bookmarkStart w:id="24" w:name="_Toc15209849"/>
      <w:r>
        <w:t>Opis niwelety</w:t>
      </w:r>
      <w:bookmarkEnd w:id="24"/>
    </w:p>
    <w:p w:rsidR="00C44A20" w:rsidRPr="00AB68AC" w:rsidRDefault="00C44A20" w:rsidP="00937785">
      <w:pPr>
        <w:spacing w:after="80" w:line="240" w:lineRule="auto"/>
        <w:rPr>
          <w:rFonts w:asciiTheme="minorHAnsi" w:hAnsiTheme="minorHAnsi"/>
        </w:rPr>
      </w:pPr>
      <w:r w:rsidRPr="00AB68AC">
        <w:rPr>
          <w:rFonts w:asciiTheme="minorHAnsi" w:hAnsiTheme="minorHAnsi"/>
        </w:rPr>
        <w:t>Odcinek projektowanej drogi podzielono w przekroju podłużnym na następujące odcinki:</w:t>
      </w:r>
    </w:p>
    <w:p w:rsidR="00AB68AC" w:rsidRDefault="00C44A20" w:rsidP="003A65C5">
      <w:pPr>
        <w:pStyle w:val="Akapitzlist"/>
        <w:numPr>
          <w:ilvl w:val="0"/>
          <w:numId w:val="6"/>
        </w:numPr>
        <w:tabs>
          <w:tab w:val="left" w:pos="0"/>
        </w:tabs>
        <w:jc w:val="left"/>
        <w:rPr>
          <w:rFonts w:ascii="Calibri" w:hAnsi="Calibri"/>
        </w:rPr>
      </w:pPr>
      <w:r w:rsidRPr="00AB68AC">
        <w:rPr>
          <w:rFonts w:ascii="Calibri" w:hAnsi="Calibri"/>
        </w:rPr>
        <w:t>Odcinek 1:</w:t>
      </w:r>
      <w:r w:rsidR="00AB68AC" w:rsidRPr="00AB68AC">
        <w:rPr>
          <w:rFonts w:ascii="Calibri" w:hAnsi="Calibri"/>
        </w:rPr>
        <w:br/>
      </w:r>
      <w:r w:rsidRPr="00AB68AC">
        <w:rPr>
          <w:rFonts w:ascii="Calibri" w:hAnsi="Calibri"/>
        </w:rPr>
        <w:t>km: od 0+000,00 do 0+010,25;</w:t>
      </w:r>
      <w:r w:rsidR="00AB68AC" w:rsidRPr="00AB68AC">
        <w:rPr>
          <w:rFonts w:ascii="Calibri" w:hAnsi="Calibri"/>
        </w:rPr>
        <w:br/>
      </w:r>
      <w:r w:rsidRPr="00AB68AC">
        <w:rPr>
          <w:rFonts w:ascii="Calibri" w:hAnsi="Calibri"/>
        </w:rPr>
        <w:t>L=10,25 m;</w:t>
      </w:r>
      <w:r w:rsidR="00AB68AC" w:rsidRPr="00AB68AC">
        <w:rPr>
          <w:rFonts w:ascii="Calibri" w:hAnsi="Calibri"/>
        </w:rPr>
        <w:br/>
      </w:r>
      <w:r w:rsidRPr="00AB68AC">
        <w:rPr>
          <w:rFonts w:ascii="Calibri" w:hAnsi="Calibri"/>
        </w:rPr>
        <w:t>Odcinek prosty (istniejąca nawierzchnia bitumiczna pozostawiona w stanie istniejącym); i=0,25%</w:t>
      </w:r>
      <w:r w:rsidR="00AB68AC" w:rsidRPr="00AB68AC">
        <w:rPr>
          <w:rFonts w:ascii="Calibri" w:hAnsi="Calibri"/>
        </w:rPr>
        <w:t>.</w:t>
      </w:r>
    </w:p>
    <w:p w:rsidR="00AB68AC" w:rsidRDefault="00C44A20" w:rsidP="00B81400">
      <w:pPr>
        <w:pStyle w:val="Akapitzlist"/>
        <w:numPr>
          <w:ilvl w:val="0"/>
          <w:numId w:val="6"/>
        </w:numPr>
        <w:tabs>
          <w:tab w:val="left" w:pos="0"/>
        </w:tabs>
        <w:jc w:val="left"/>
        <w:rPr>
          <w:rFonts w:ascii="Calibri" w:hAnsi="Calibri"/>
        </w:rPr>
      </w:pPr>
      <w:r w:rsidRPr="00AB68AC">
        <w:rPr>
          <w:rFonts w:ascii="Calibri" w:hAnsi="Calibri"/>
        </w:rPr>
        <w:t>Odcinek 2:</w:t>
      </w:r>
      <w:r w:rsidR="00AB68AC" w:rsidRPr="00AB68AC">
        <w:rPr>
          <w:rFonts w:ascii="Calibri" w:hAnsi="Calibri"/>
        </w:rPr>
        <w:br/>
      </w:r>
      <w:r w:rsidRPr="00AB68AC">
        <w:rPr>
          <w:rFonts w:ascii="Calibri" w:hAnsi="Calibri"/>
        </w:rPr>
        <w:t>km: od 0+010,25 do 0+027,67;</w:t>
      </w:r>
      <w:r w:rsidR="00AB68AC" w:rsidRPr="00AB68AC">
        <w:rPr>
          <w:rFonts w:ascii="Calibri" w:hAnsi="Calibri"/>
        </w:rPr>
        <w:br/>
      </w:r>
      <w:r w:rsidRPr="00AB68AC">
        <w:rPr>
          <w:rFonts w:ascii="Calibri" w:hAnsi="Calibri"/>
        </w:rPr>
        <w:t>L=17,42 m;</w:t>
      </w:r>
      <w:r w:rsidR="00AB68AC" w:rsidRPr="00AB68AC">
        <w:rPr>
          <w:rFonts w:ascii="Calibri" w:hAnsi="Calibri"/>
        </w:rPr>
        <w:br/>
      </w:r>
      <w:r w:rsidRPr="00AB68AC">
        <w:rPr>
          <w:rFonts w:ascii="Calibri" w:hAnsi="Calibri"/>
        </w:rPr>
        <w:t>Odcinek prosty;</w:t>
      </w:r>
      <w:r w:rsidR="00AB68AC" w:rsidRPr="00AB68AC">
        <w:rPr>
          <w:rFonts w:ascii="Calibri" w:hAnsi="Calibri"/>
        </w:rPr>
        <w:br/>
      </w:r>
      <w:r w:rsidRPr="00AB68AC">
        <w:rPr>
          <w:rFonts w:ascii="Calibri" w:hAnsi="Calibri"/>
        </w:rPr>
        <w:t>i=1,0%</w:t>
      </w:r>
      <w:r w:rsidR="00AB68AC" w:rsidRPr="00AB68AC">
        <w:rPr>
          <w:rFonts w:ascii="Calibri" w:hAnsi="Calibri"/>
        </w:rPr>
        <w:t>.</w:t>
      </w:r>
    </w:p>
    <w:p w:rsidR="00AB68AC" w:rsidRDefault="00C44A20" w:rsidP="00752BD3">
      <w:pPr>
        <w:pStyle w:val="Akapitzlist"/>
        <w:numPr>
          <w:ilvl w:val="0"/>
          <w:numId w:val="6"/>
        </w:numPr>
        <w:tabs>
          <w:tab w:val="left" w:pos="0"/>
        </w:tabs>
        <w:jc w:val="left"/>
        <w:rPr>
          <w:rFonts w:ascii="Calibri" w:hAnsi="Calibri"/>
        </w:rPr>
      </w:pPr>
      <w:r w:rsidRPr="00AB68AC">
        <w:rPr>
          <w:rFonts w:ascii="Calibri" w:hAnsi="Calibri"/>
        </w:rPr>
        <w:t>Odcinek 3:</w:t>
      </w:r>
      <w:r w:rsidR="00AB68AC" w:rsidRPr="00AB68AC">
        <w:rPr>
          <w:rFonts w:ascii="Calibri" w:hAnsi="Calibri"/>
        </w:rPr>
        <w:br/>
      </w:r>
      <w:r w:rsidRPr="00AB68AC">
        <w:rPr>
          <w:rFonts w:ascii="Calibri" w:hAnsi="Calibri"/>
        </w:rPr>
        <w:t>km: od 0+027,67 do 0+058,47;</w:t>
      </w:r>
      <w:r w:rsidR="00AB68AC" w:rsidRPr="00AB68AC">
        <w:rPr>
          <w:rFonts w:ascii="Calibri" w:hAnsi="Calibri"/>
        </w:rPr>
        <w:br/>
      </w:r>
      <w:r w:rsidRPr="00AB68AC">
        <w:rPr>
          <w:rFonts w:ascii="Calibri" w:hAnsi="Calibri"/>
        </w:rPr>
        <w:t>L=30,8 m;</w:t>
      </w:r>
      <w:r w:rsidR="00AB68AC" w:rsidRPr="00AB68AC">
        <w:rPr>
          <w:rFonts w:ascii="Calibri" w:hAnsi="Calibri"/>
        </w:rPr>
        <w:br/>
      </w:r>
      <w:r w:rsidRPr="00AB68AC">
        <w:rPr>
          <w:rFonts w:ascii="Calibri" w:hAnsi="Calibri"/>
        </w:rPr>
        <w:t>Łuk pionowy wypukły</w:t>
      </w:r>
      <w:r w:rsidR="00AB68AC" w:rsidRPr="00AB68AC">
        <w:rPr>
          <w:rFonts w:ascii="Calibri" w:hAnsi="Calibri"/>
        </w:rPr>
        <w:t>;</w:t>
      </w:r>
      <w:r w:rsidR="00AB68AC" w:rsidRPr="00AB68AC">
        <w:rPr>
          <w:rFonts w:ascii="Calibri" w:hAnsi="Calibri"/>
        </w:rPr>
        <w:br/>
        <w:t>R=2400 m.</w:t>
      </w:r>
    </w:p>
    <w:p w:rsidR="00AB68AC" w:rsidRDefault="00C44A20" w:rsidP="001A7F1B">
      <w:pPr>
        <w:pStyle w:val="Akapitzlist"/>
        <w:numPr>
          <w:ilvl w:val="0"/>
          <w:numId w:val="6"/>
        </w:numPr>
        <w:tabs>
          <w:tab w:val="left" w:pos="0"/>
        </w:tabs>
        <w:jc w:val="left"/>
        <w:rPr>
          <w:rFonts w:ascii="Calibri" w:hAnsi="Calibri"/>
        </w:rPr>
      </w:pPr>
      <w:r w:rsidRPr="00AB68AC">
        <w:rPr>
          <w:rFonts w:ascii="Calibri" w:hAnsi="Calibri"/>
        </w:rPr>
        <w:lastRenderedPageBreak/>
        <w:t>Odcinek 4:</w:t>
      </w:r>
      <w:r w:rsidR="00AB68AC" w:rsidRPr="00AB68AC">
        <w:rPr>
          <w:rFonts w:ascii="Calibri" w:hAnsi="Calibri"/>
        </w:rPr>
        <w:br/>
      </w:r>
      <w:r w:rsidRPr="00AB68AC">
        <w:rPr>
          <w:rFonts w:ascii="Calibri" w:hAnsi="Calibri"/>
        </w:rPr>
        <w:t>km: od 0+058,47 do 0+173,15;</w:t>
      </w:r>
      <w:r w:rsidR="00AB68AC" w:rsidRPr="00AB68AC">
        <w:rPr>
          <w:rFonts w:ascii="Calibri" w:hAnsi="Calibri"/>
        </w:rPr>
        <w:br/>
      </w:r>
      <w:r w:rsidRPr="00AB68AC">
        <w:rPr>
          <w:rFonts w:ascii="Calibri" w:hAnsi="Calibri"/>
        </w:rPr>
        <w:t>L=114,68 m;</w:t>
      </w:r>
      <w:r w:rsidR="00AB68AC" w:rsidRPr="00AB68AC">
        <w:rPr>
          <w:rFonts w:ascii="Calibri" w:hAnsi="Calibri"/>
        </w:rPr>
        <w:br/>
      </w:r>
      <w:r w:rsidRPr="00AB68AC">
        <w:rPr>
          <w:rFonts w:ascii="Calibri" w:hAnsi="Calibri"/>
        </w:rPr>
        <w:t>Odcinek prosty;</w:t>
      </w:r>
      <w:r w:rsidR="00AB68AC" w:rsidRPr="00AB68AC">
        <w:rPr>
          <w:rFonts w:ascii="Calibri" w:hAnsi="Calibri"/>
        </w:rPr>
        <w:br/>
      </w:r>
      <w:r w:rsidRPr="00AB68AC">
        <w:rPr>
          <w:rFonts w:ascii="Calibri" w:hAnsi="Calibri"/>
        </w:rPr>
        <w:t>i=-0,4%</w:t>
      </w:r>
      <w:r w:rsidR="00AB68AC" w:rsidRPr="00AB68AC">
        <w:rPr>
          <w:rFonts w:ascii="Calibri" w:hAnsi="Calibri"/>
        </w:rPr>
        <w:t>.</w:t>
      </w:r>
    </w:p>
    <w:p w:rsidR="00C44A20" w:rsidRPr="00AB68AC" w:rsidRDefault="00C44A20" w:rsidP="006C6FBA">
      <w:pPr>
        <w:pStyle w:val="Akapitzlist"/>
        <w:numPr>
          <w:ilvl w:val="0"/>
          <w:numId w:val="6"/>
        </w:numPr>
        <w:tabs>
          <w:tab w:val="left" w:pos="0"/>
        </w:tabs>
        <w:jc w:val="left"/>
        <w:rPr>
          <w:rFonts w:ascii="Calibri" w:hAnsi="Calibri"/>
        </w:rPr>
      </w:pPr>
      <w:r w:rsidRPr="00AB68AC">
        <w:rPr>
          <w:rFonts w:ascii="Calibri" w:hAnsi="Calibri"/>
        </w:rPr>
        <w:t>Odcinek 5:</w:t>
      </w:r>
      <w:r w:rsidR="00AB68AC" w:rsidRPr="00AB68AC">
        <w:rPr>
          <w:rFonts w:ascii="Calibri" w:hAnsi="Calibri"/>
        </w:rPr>
        <w:br/>
      </w:r>
      <w:r w:rsidRPr="00AB68AC">
        <w:rPr>
          <w:rFonts w:ascii="Calibri" w:hAnsi="Calibri"/>
        </w:rPr>
        <w:t>km: od 0+173,15 do 0+283,15;</w:t>
      </w:r>
      <w:r w:rsidR="00AB68AC" w:rsidRPr="00AB68AC">
        <w:rPr>
          <w:rFonts w:ascii="Calibri" w:hAnsi="Calibri"/>
        </w:rPr>
        <w:br/>
      </w:r>
      <w:r w:rsidRPr="00AB68AC">
        <w:rPr>
          <w:rFonts w:ascii="Calibri" w:hAnsi="Calibri"/>
        </w:rPr>
        <w:t>L=110 m;</w:t>
      </w:r>
      <w:r w:rsidR="00AB68AC" w:rsidRPr="00AB68AC">
        <w:rPr>
          <w:rFonts w:ascii="Calibri" w:hAnsi="Calibri"/>
        </w:rPr>
        <w:br/>
      </w:r>
      <w:r w:rsidRPr="00AB68AC">
        <w:rPr>
          <w:rFonts w:ascii="Calibri" w:hAnsi="Calibri"/>
        </w:rPr>
        <w:t>Odcinek prosty;</w:t>
      </w:r>
      <w:r w:rsidR="00AB68AC">
        <w:rPr>
          <w:rFonts w:ascii="Calibri" w:hAnsi="Calibri"/>
        </w:rPr>
        <w:br/>
      </w:r>
      <w:r w:rsidRPr="00AB68AC">
        <w:rPr>
          <w:rFonts w:ascii="Calibri" w:hAnsi="Calibri"/>
        </w:rPr>
        <w:t>i=0,3%</w:t>
      </w:r>
      <w:r w:rsidR="00AB68AC">
        <w:rPr>
          <w:rFonts w:ascii="Calibri" w:hAnsi="Calibri"/>
        </w:rPr>
        <w:t>.</w:t>
      </w:r>
    </w:p>
    <w:p w:rsidR="00C44A20" w:rsidRPr="00EE1DB1" w:rsidRDefault="00C44A20" w:rsidP="004F7F5C">
      <w:pPr>
        <w:pStyle w:val="Akapitzlist"/>
        <w:numPr>
          <w:ilvl w:val="0"/>
          <w:numId w:val="6"/>
        </w:numPr>
        <w:tabs>
          <w:tab w:val="left" w:pos="0"/>
        </w:tabs>
        <w:jc w:val="left"/>
        <w:rPr>
          <w:rFonts w:ascii="Calibri" w:hAnsi="Calibri"/>
        </w:rPr>
      </w:pPr>
      <w:r w:rsidRPr="00EE1DB1">
        <w:rPr>
          <w:rFonts w:ascii="Calibri" w:hAnsi="Calibri"/>
        </w:rPr>
        <w:t>Odcinek 6:</w:t>
      </w:r>
      <w:r w:rsidR="00EE1DB1" w:rsidRPr="00EE1DB1">
        <w:rPr>
          <w:rFonts w:ascii="Calibri" w:hAnsi="Calibri"/>
        </w:rPr>
        <w:br/>
      </w:r>
      <w:r w:rsidRPr="00EE1DB1">
        <w:rPr>
          <w:rFonts w:ascii="Calibri" w:hAnsi="Calibri"/>
        </w:rPr>
        <w:t>km: od 0+283,15 do 0+300,83;</w:t>
      </w:r>
      <w:r w:rsidR="00EE1DB1" w:rsidRPr="00EE1DB1">
        <w:rPr>
          <w:rFonts w:ascii="Calibri" w:hAnsi="Calibri"/>
        </w:rPr>
        <w:br/>
      </w:r>
      <w:r w:rsidRPr="00EE1DB1">
        <w:rPr>
          <w:rFonts w:ascii="Calibri" w:hAnsi="Calibri"/>
        </w:rPr>
        <w:t>L=17,68 m;</w:t>
      </w:r>
      <w:r w:rsidR="00EE1DB1" w:rsidRPr="00EE1DB1">
        <w:rPr>
          <w:rFonts w:ascii="Calibri" w:hAnsi="Calibri"/>
        </w:rPr>
        <w:br/>
      </w:r>
      <w:r w:rsidRPr="00EE1DB1">
        <w:rPr>
          <w:rFonts w:ascii="Calibri" w:hAnsi="Calibri"/>
        </w:rPr>
        <w:t>Odcinek prosty;</w:t>
      </w:r>
      <w:r w:rsidR="00EE1DB1">
        <w:rPr>
          <w:rFonts w:ascii="Calibri" w:hAnsi="Calibri"/>
        </w:rPr>
        <w:br/>
      </w:r>
      <w:r w:rsidRPr="00EE1DB1">
        <w:rPr>
          <w:rFonts w:ascii="Calibri" w:hAnsi="Calibri"/>
        </w:rPr>
        <w:t>i=-0,3%</w:t>
      </w:r>
      <w:r w:rsidR="00EE1DB1">
        <w:rPr>
          <w:rFonts w:ascii="Calibri" w:hAnsi="Calibri"/>
        </w:rPr>
        <w:t>.</w:t>
      </w:r>
    </w:p>
    <w:p w:rsidR="00EE1DB1" w:rsidRDefault="00EE1DB1" w:rsidP="00EE1DB1">
      <w:pPr>
        <w:pStyle w:val="Nagwek3"/>
      </w:pPr>
      <w:bookmarkStart w:id="25" w:name="_Toc15209850"/>
      <w:r>
        <w:t>Elementy zagospodarowania pasa drogowego</w:t>
      </w:r>
      <w:bookmarkEnd w:id="25"/>
    </w:p>
    <w:p w:rsidR="00EE1DB1" w:rsidRPr="00EE1DB1" w:rsidRDefault="00EE1DB1" w:rsidP="00EE1DB1">
      <w:pPr>
        <w:rPr>
          <w:rFonts w:asciiTheme="minorHAnsi" w:hAnsiTheme="minorHAnsi"/>
        </w:rPr>
      </w:pPr>
      <w:r w:rsidRPr="00EE1DB1">
        <w:rPr>
          <w:rFonts w:asciiTheme="minorHAnsi" w:hAnsiTheme="minorHAnsi"/>
        </w:rPr>
        <w:t xml:space="preserve">Projektuje się wykonanie jezdni z nawierzchni bitumicznej o szerokości 6,0 m oraz obustronne chodniki o szerokości </w:t>
      </w:r>
      <w:r>
        <w:rPr>
          <w:rFonts w:asciiTheme="minorHAnsi" w:hAnsiTheme="minorHAnsi"/>
        </w:rPr>
        <w:t xml:space="preserve">min. </w:t>
      </w:r>
      <w:r w:rsidRPr="00EE1DB1">
        <w:rPr>
          <w:rFonts w:asciiTheme="minorHAnsi" w:hAnsiTheme="minorHAnsi"/>
        </w:rPr>
        <w:t>2,0</w:t>
      </w:r>
      <w:r>
        <w:rPr>
          <w:rFonts w:asciiTheme="minorHAnsi" w:hAnsiTheme="minorHAnsi"/>
        </w:rPr>
        <w:t>0</w:t>
      </w:r>
      <w:r w:rsidRPr="00EE1DB1">
        <w:rPr>
          <w:rFonts w:asciiTheme="minorHAnsi" w:hAnsiTheme="minorHAnsi"/>
        </w:rPr>
        <w:t xml:space="preserve"> m.</w:t>
      </w:r>
    </w:p>
    <w:p w:rsidR="00EE1DB1" w:rsidRPr="00EE1DB1" w:rsidRDefault="00EE1DB1" w:rsidP="00EE1DB1">
      <w:pPr>
        <w:rPr>
          <w:rFonts w:asciiTheme="minorHAnsi" w:hAnsiTheme="minorHAnsi"/>
        </w:rPr>
      </w:pPr>
      <w:r w:rsidRPr="00EE1DB1">
        <w:rPr>
          <w:rFonts w:asciiTheme="minorHAnsi" w:hAnsiTheme="minorHAnsi"/>
        </w:rPr>
        <w:t xml:space="preserve">Przewiduje się w wyniesienie tarczy skrzyżowania z ul. Leską na 10 cm, tworząc najazdy o długości 1 m (pochylenie najazdów 1:10). Nawierzchnia wyniesionego skrzyżowania zostanie wykonana </w:t>
      </w:r>
      <w:r w:rsidR="009C2E6E">
        <w:rPr>
          <w:rFonts w:asciiTheme="minorHAnsi" w:hAnsiTheme="minorHAnsi"/>
        </w:rPr>
        <w:br/>
      </w:r>
      <w:r w:rsidRPr="00EE1DB1">
        <w:rPr>
          <w:rFonts w:asciiTheme="minorHAnsi" w:hAnsiTheme="minorHAnsi"/>
        </w:rPr>
        <w:t>z</w:t>
      </w:r>
      <w:r>
        <w:rPr>
          <w:rFonts w:asciiTheme="minorHAnsi" w:hAnsiTheme="minorHAnsi"/>
        </w:rPr>
        <w:t xml:space="preserve"> betonowej</w:t>
      </w:r>
      <w:r w:rsidRPr="00EE1DB1">
        <w:rPr>
          <w:rFonts w:asciiTheme="minorHAnsi" w:hAnsiTheme="minorHAnsi"/>
        </w:rPr>
        <w:t xml:space="preserve"> kostki </w:t>
      </w:r>
      <w:r>
        <w:rPr>
          <w:rFonts w:asciiTheme="minorHAnsi" w:hAnsiTheme="minorHAnsi"/>
        </w:rPr>
        <w:t>brukowej</w:t>
      </w:r>
      <w:r w:rsidRPr="00EE1DB1">
        <w:rPr>
          <w:rFonts w:asciiTheme="minorHAnsi" w:hAnsiTheme="minorHAnsi"/>
        </w:rPr>
        <w:t xml:space="preserve"> </w:t>
      </w:r>
      <w:r w:rsidR="00996D29">
        <w:rPr>
          <w:rFonts w:asciiTheme="minorHAnsi" w:hAnsiTheme="minorHAnsi"/>
        </w:rPr>
        <w:t xml:space="preserve">koloru </w:t>
      </w:r>
      <w:r w:rsidR="007A0A53">
        <w:rPr>
          <w:rFonts w:asciiTheme="minorHAnsi" w:hAnsiTheme="minorHAnsi"/>
        </w:rPr>
        <w:t>jasno</w:t>
      </w:r>
      <w:r w:rsidR="00996D29">
        <w:rPr>
          <w:rFonts w:asciiTheme="minorHAnsi" w:hAnsiTheme="minorHAnsi"/>
        </w:rPr>
        <w:t>szarego</w:t>
      </w:r>
      <w:r>
        <w:rPr>
          <w:rFonts w:asciiTheme="minorHAnsi" w:hAnsiTheme="minorHAnsi"/>
        </w:rPr>
        <w:t>,</w:t>
      </w:r>
      <w:r w:rsidRPr="00EE1DB1">
        <w:rPr>
          <w:rFonts w:asciiTheme="minorHAnsi" w:hAnsiTheme="minorHAnsi"/>
        </w:rPr>
        <w:t xml:space="preserve"> gr</w:t>
      </w:r>
      <w:r w:rsidR="004F033B">
        <w:rPr>
          <w:rFonts w:asciiTheme="minorHAnsi" w:hAnsiTheme="minorHAnsi"/>
        </w:rPr>
        <w:t>ubości</w:t>
      </w:r>
      <w:r w:rsidRPr="00EE1DB1">
        <w:rPr>
          <w:rFonts w:asciiTheme="minorHAnsi" w:hAnsiTheme="minorHAnsi"/>
        </w:rPr>
        <w:t xml:space="preserve"> 8 cm.</w:t>
      </w:r>
    </w:p>
    <w:p w:rsidR="00EE1DB1" w:rsidRPr="00EE1DB1" w:rsidRDefault="00EE1DB1" w:rsidP="00EE1DB1">
      <w:pPr>
        <w:rPr>
          <w:rFonts w:asciiTheme="minorHAnsi" w:hAnsiTheme="minorHAnsi"/>
        </w:rPr>
      </w:pPr>
      <w:r w:rsidRPr="00EE1DB1">
        <w:rPr>
          <w:rFonts w:asciiTheme="minorHAnsi" w:hAnsiTheme="minorHAnsi"/>
        </w:rPr>
        <w:t xml:space="preserve">Przewiduje się wykonanie progu zwalniającego w km 0+036,32, wyniesionego o 10 cm. Wykonanie progu zwalniającego nie powoduje przerwania ciągłości ścieków </w:t>
      </w:r>
      <w:proofErr w:type="spellStart"/>
      <w:r w:rsidRPr="00EE1DB1">
        <w:rPr>
          <w:rFonts w:asciiTheme="minorHAnsi" w:hAnsiTheme="minorHAnsi"/>
        </w:rPr>
        <w:t>przykrawężnikowych</w:t>
      </w:r>
      <w:proofErr w:type="spellEnd"/>
      <w:r w:rsidRPr="00EE1DB1">
        <w:rPr>
          <w:rFonts w:asciiTheme="minorHAnsi" w:hAnsiTheme="minorHAnsi"/>
        </w:rPr>
        <w:t>.</w:t>
      </w:r>
      <w:r w:rsidR="00701B20" w:rsidRPr="00701B20">
        <w:rPr>
          <w:rFonts w:asciiTheme="minorHAnsi" w:hAnsiTheme="minorHAnsi"/>
        </w:rPr>
        <w:t xml:space="preserve"> </w:t>
      </w:r>
      <w:r w:rsidR="00701B20" w:rsidRPr="00EE1DB1">
        <w:rPr>
          <w:rFonts w:asciiTheme="minorHAnsi" w:hAnsiTheme="minorHAnsi"/>
        </w:rPr>
        <w:t xml:space="preserve">Nawierzchnia </w:t>
      </w:r>
      <w:r w:rsidR="00701B20">
        <w:rPr>
          <w:rFonts w:asciiTheme="minorHAnsi" w:hAnsiTheme="minorHAnsi"/>
        </w:rPr>
        <w:t>progu</w:t>
      </w:r>
      <w:r w:rsidR="00701B20" w:rsidRPr="00EE1DB1">
        <w:rPr>
          <w:rFonts w:asciiTheme="minorHAnsi" w:hAnsiTheme="minorHAnsi"/>
        </w:rPr>
        <w:t xml:space="preserve"> zostanie wykonana z</w:t>
      </w:r>
      <w:r w:rsidR="00701B20">
        <w:rPr>
          <w:rFonts w:asciiTheme="minorHAnsi" w:hAnsiTheme="minorHAnsi"/>
        </w:rPr>
        <w:t xml:space="preserve"> betonowej</w:t>
      </w:r>
      <w:r w:rsidR="00701B20" w:rsidRPr="00EE1DB1">
        <w:rPr>
          <w:rFonts w:asciiTheme="minorHAnsi" w:hAnsiTheme="minorHAnsi"/>
        </w:rPr>
        <w:t xml:space="preserve"> kostki </w:t>
      </w:r>
      <w:r w:rsidR="00701B20">
        <w:rPr>
          <w:rFonts w:asciiTheme="minorHAnsi" w:hAnsiTheme="minorHAnsi"/>
        </w:rPr>
        <w:t>brukowej</w:t>
      </w:r>
      <w:r w:rsidR="00701B20" w:rsidRPr="00EE1DB1">
        <w:rPr>
          <w:rFonts w:asciiTheme="minorHAnsi" w:hAnsiTheme="minorHAnsi"/>
        </w:rPr>
        <w:t xml:space="preserve"> </w:t>
      </w:r>
      <w:r w:rsidR="00701B20">
        <w:rPr>
          <w:rFonts w:asciiTheme="minorHAnsi" w:hAnsiTheme="minorHAnsi"/>
        </w:rPr>
        <w:t>koloru czerwonego,</w:t>
      </w:r>
      <w:r w:rsidR="00BC2CA6">
        <w:rPr>
          <w:rFonts w:asciiTheme="minorHAnsi" w:hAnsiTheme="minorHAnsi"/>
        </w:rPr>
        <w:t xml:space="preserve"> grubości</w:t>
      </w:r>
      <w:r w:rsidR="00701B20" w:rsidRPr="00EE1DB1">
        <w:rPr>
          <w:rFonts w:asciiTheme="minorHAnsi" w:hAnsiTheme="minorHAnsi"/>
        </w:rPr>
        <w:t xml:space="preserve"> 8 cm.</w:t>
      </w:r>
    </w:p>
    <w:p w:rsidR="00EE1DB1" w:rsidRPr="00EE1DB1" w:rsidRDefault="00EE1DB1" w:rsidP="00EE1DB1">
      <w:pPr>
        <w:rPr>
          <w:rFonts w:asciiTheme="minorHAnsi" w:hAnsiTheme="minorHAnsi"/>
        </w:rPr>
      </w:pPr>
      <w:r w:rsidRPr="00EE1DB1">
        <w:rPr>
          <w:rFonts w:asciiTheme="minorHAnsi" w:hAnsiTheme="minorHAnsi"/>
        </w:rPr>
        <w:t>W obszarze wyniesionego skrzyżowania poza przejściami dla pieszych zakłada się wyniesienie krawężników 15x30 o 6 cm ponad poziom jezdni, natomiast w miejscach przejść dla pieszych zakłada się wyniesienie tychże krawężników o 0 cm (1 cm ponad ściekiem).</w:t>
      </w:r>
    </w:p>
    <w:p w:rsidR="00EE1DB1" w:rsidRPr="00EE1DB1" w:rsidRDefault="00EE1DB1" w:rsidP="00EE1DB1">
      <w:pPr>
        <w:rPr>
          <w:rFonts w:asciiTheme="minorHAnsi" w:hAnsiTheme="minorHAnsi"/>
        </w:rPr>
      </w:pPr>
      <w:r w:rsidRPr="00EE1DB1">
        <w:rPr>
          <w:rFonts w:asciiTheme="minorHAnsi" w:hAnsiTheme="minorHAnsi"/>
        </w:rPr>
        <w:t>Jezdnię zasadniczo przewiduje się ograniczyć krawężnikami betonowymi 15x30 cm na ławie betonowej z oporem z betonu C12/15, natomiast w miejscach zjazdów zakłada się wykonanie krawężników najazdowych 15x22 cm na ławie betonowej z oporem z betonu C12/15.</w:t>
      </w:r>
    </w:p>
    <w:p w:rsidR="00EE1DB1" w:rsidRPr="00EE1DB1" w:rsidRDefault="00EE1DB1" w:rsidP="00EE1DB1">
      <w:pPr>
        <w:rPr>
          <w:rFonts w:asciiTheme="minorHAnsi" w:hAnsiTheme="minorHAnsi"/>
        </w:rPr>
      </w:pPr>
      <w:r w:rsidRPr="00EE1DB1">
        <w:rPr>
          <w:rFonts w:asciiTheme="minorHAnsi" w:hAnsiTheme="minorHAnsi"/>
        </w:rPr>
        <w:t xml:space="preserve">Wzdłuż całego odcinka jezdni zakłada się wykonanie ścieku </w:t>
      </w:r>
      <w:proofErr w:type="spellStart"/>
      <w:r w:rsidRPr="00EE1DB1">
        <w:rPr>
          <w:rFonts w:asciiTheme="minorHAnsi" w:hAnsiTheme="minorHAnsi"/>
        </w:rPr>
        <w:t>p</w:t>
      </w:r>
      <w:r w:rsidR="001F6186">
        <w:rPr>
          <w:rFonts w:asciiTheme="minorHAnsi" w:hAnsiTheme="minorHAnsi"/>
        </w:rPr>
        <w:t>rzykrawężnikowego</w:t>
      </w:r>
      <w:proofErr w:type="spellEnd"/>
      <w:r w:rsidR="001F6186">
        <w:rPr>
          <w:rFonts w:asciiTheme="minorHAnsi" w:hAnsiTheme="minorHAnsi"/>
        </w:rPr>
        <w:t xml:space="preserve"> o szerokości 20 c</w:t>
      </w:r>
      <w:r w:rsidRPr="00EE1DB1">
        <w:rPr>
          <w:rFonts w:asciiTheme="minorHAnsi" w:hAnsiTheme="minorHAnsi"/>
        </w:rPr>
        <w:t>m wykonane</w:t>
      </w:r>
      <w:r w:rsidR="0033461E">
        <w:rPr>
          <w:rFonts w:asciiTheme="minorHAnsi" w:hAnsiTheme="minorHAnsi"/>
        </w:rPr>
        <w:t>go z kostki betonowej szarej grubości</w:t>
      </w:r>
      <w:r w:rsidRPr="00EE1DB1">
        <w:rPr>
          <w:rFonts w:asciiTheme="minorHAnsi" w:hAnsiTheme="minorHAnsi"/>
        </w:rPr>
        <w:t xml:space="preserve"> 8 cm typu prostokątnego na ławie betonowej z betonu C12/15.</w:t>
      </w:r>
    </w:p>
    <w:p w:rsidR="00EE1DB1" w:rsidRPr="00EE1DB1" w:rsidRDefault="00EE1DB1" w:rsidP="00EE1DB1">
      <w:pPr>
        <w:rPr>
          <w:rFonts w:asciiTheme="minorHAnsi" w:hAnsiTheme="minorHAnsi"/>
        </w:rPr>
      </w:pPr>
      <w:r w:rsidRPr="00EE1DB1">
        <w:rPr>
          <w:rFonts w:asciiTheme="minorHAnsi" w:hAnsiTheme="minorHAnsi"/>
        </w:rPr>
        <w:t>Przed przejściami dla pieszych zakłada się wykonanie pasa o szerokości 60 cm z żółtych prostokątnych płytek betonowych z wypustkami.</w:t>
      </w:r>
    </w:p>
    <w:p w:rsidR="00EE1DB1" w:rsidRPr="00EE1DB1" w:rsidRDefault="00EE1DB1" w:rsidP="00EE1DB1">
      <w:pPr>
        <w:rPr>
          <w:rFonts w:asciiTheme="minorHAnsi" w:hAnsiTheme="minorHAnsi"/>
        </w:rPr>
      </w:pPr>
      <w:r w:rsidRPr="00EE1DB1">
        <w:rPr>
          <w:rFonts w:asciiTheme="minorHAnsi" w:hAnsiTheme="minorHAnsi"/>
        </w:rPr>
        <w:t>Chodniki zakłada się wykonać jako przylegające do krawężników ograniczających jezdnię, ograniczone z drugiej strony obrzeżem betonowym 8x30 cm na ławie betonowej z betonu C12/15 (wyjątkiem są odsunięcia chodnika na skrzyżowaniu z ul. Leską).</w:t>
      </w:r>
      <w:r w:rsidR="007F2A5E">
        <w:rPr>
          <w:rFonts w:asciiTheme="minorHAnsi" w:hAnsiTheme="minorHAnsi"/>
        </w:rPr>
        <w:t xml:space="preserve"> </w:t>
      </w:r>
      <w:r w:rsidRPr="00EE1DB1">
        <w:rPr>
          <w:rFonts w:asciiTheme="minorHAnsi" w:hAnsiTheme="minorHAnsi"/>
        </w:rPr>
        <w:t xml:space="preserve">Nawierzchnia chodnika zostanie wykonana </w:t>
      </w:r>
      <w:r w:rsidR="007F2A5E">
        <w:rPr>
          <w:rFonts w:asciiTheme="minorHAnsi" w:hAnsiTheme="minorHAnsi"/>
        </w:rPr>
        <w:br/>
      </w:r>
      <w:r w:rsidRPr="00EE1DB1">
        <w:rPr>
          <w:rFonts w:asciiTheme="minorHAnsi" w:hAnsiTheme="minorHAnsi"/>
        </w:rPr>
        <w:t xml:space="preserve">z </w:t>
      </w:r>
      <w:r w:rsidR="00237C20">
        <w:rPr>
          <w:rFonts w:asciiTheme="minorHAnsi" w:hAnsiTheme="minorHAnsi"/>
        </w:rPr>
        <w:t xml:space="preserve">betonowej </w:t>
      </w:r>
      <w:r w:rsidRPr="00EE1DB1">
        <w:rPr>
          <w:rFonts w:asciiTheme="minorHAnsi" w:hAnsiTheme="minorHAnsi"/>
        </w:rPr>
        <w:t xml:space="preserve">kostki </w:t>
      </w:r>
      <w:r w:rsidR="00237C20">
        <w:rPr>
          <w:rFonts w:asciiTheme="minorHAnsi" w:hAnsiTheme="minorHAnsi"/>
        </w:rPr>
        <w:t>brukowej koloru jasnoszarego</w:t>
      </w:r>
      <w:r w:rsidRPr="00EE1DB1">
        <w:rPr>
          <w:rFonts w:asciiTheme="minorHAnsi" w:hAnsiTheme="minorHAnsi"/>
        </w:rPr>
        <w:t>, gr</w:t>
      </w:r>
      <w:r w:rsidR="001D64BE">
        <w:rPr>
          <w:rFonts w:asciiTheme="minorHAnsi" w:hAnsiTheme="minorHAnsi"/>
        </w:rPr>
        <w:t>ubości</w:t>
      </w:r>
      <w:r w:rsidRPr="00EE1DB1">
        <w:rPr>
          <w:rFonts w:asciiTheme="minorHAnsi" w:hAnsiTheme="minorHAnsi"/>
        </w:rPr>
        <w:t>. 6 cm.</w:t>
      </w:r>
    </w:p>
    <w:p w:rsidR="00EE1DB1" w:rsidRDefault="00EE1DB1" w:rsidP="00EE1DB1">
      <w:pPr>
        <w:rPr>
          <w:rFonts w:asciiTheme="minorHAnsi" w:hAnsiTheme="minorHAnsi"/>
        </w:rPr>
      </w:pPr>
      <w:r w:rsidRPr="00EE1DB1">
        <w:rPr>
          <w:rFonts w:asciiTheme="minorHAnsi" w:hAnsiTheme="minorHAnsi"/>
        </w:rPr>
        <w:lastRenderedPageBreak/>
        <w:t>Zjazdy na posesje zostaną ograniczone obrzeżami betonowymi 12x25 cm na ławie betonowej z betonu C12/15.</w:t>
      </w:r>
      <w:r w:rsidR="007F2A5E">
        <w:rPr>
          <w:rFonts w:asciiTheme="minorHAnsi" w:hAnsiTheme="minorHAnsi"/>
        </w:rPr>
        <w:t xml:space="preserve"> </w:t>
      </w:r>
      <w:r w:rsidRPr="00EE1DB1">
        <w:rPr>
          <w:rFonts w:asciiTheme="minorHAnsi" w:hAnsiTheme="minorHAnsi"/>
        </w:rPr>
        <w:t>Nawierzchnia zjazdów zostanie wykonana z</w:t>
      </w:r>
      <w:r w:rsidR="007F2A5E">
        <w:rPr>
          <w:rFonts w:asciiTheme="minorHAnsi" w:hAnsiTheme="minorHAnsi"/>
        </w:rPr>
        <w:t xml:space="preserve"> betonowej </w:t>
      </w:r>
      <w:r w:rsidRPr="00EE1DB1">
        <w:rPr>
          <w:rFonts w:asciiTheme="minorHAnsi" w:hAnsiTheme="minorHAnsi"/>
        </w:rPr>
        <w:t xml:space="preserve">kostki </w:t>
      </w:r>
      <w:r w:rsidR="007F2A5E">
        <w:rPr>
          <w:rFonts w:asciiTheme="minorHAnsi" w:hAnsiTheme="minorHAnsi"/>
        </w:rPr>
        <w:t xml:space="preserve">brukowej koloru jasnoszarego </w:t>
      </w:r>
      <w:r w:rsidRPr="00EE1DB1">
        <w:rPr>
          <w:rFonts w:asciiTheme="minorHAnsi" w:hAnsiTheme="minorHAnsi"/>
        </w:rPr>
        <w:t>gr</w:t>
      </w:r>
      <w:r w:rsidR="00670753">
        <w:rPr>
          <w:rFonts w:asciiTheme="minorHAnsi" w:hAnsiTheme="minorHAnsi"/>
        </w:rPr>
        <w:t>ubości</w:t>
      </w:r>
      <w:r w:rsidRPr="00EE1DB1">
        <w:rPr>
          <w:rFonts w:asciiTheme="minorHAnsi" w:hAnsiTheme="minorHAnsi"/>
        </w:rPr>
        <w:t xml:space="preserve"> 8 cm.</w:t>
      </w:r>
    </w:p>
    <w:p w:rsidR="00937785" w:rsidRDefault="00937785" w:rsidP="00937785">
      <w:pPr>
        <w:pStyle w:val="Nagwek3"/>
      </w:pPr>
      <w:bookmarkStart w:id="26" w:name="_Toc511768894"/>
      <w:bookmarkStart w:id="27" w:name="__RefHeading__678_1049467134"/>
      <w:bookmarkStart w:id="28" w:name="_Toc15209851"/>
      <w:r>
        <w:t>Konstrukcja nawierzchni</w:t>
      </w:r>
      <w:bookmarkEnd w:id="26"/>
      <w:bookmarkEnd w:id="27"/>
      <w:bookmarkEnd w:id="28"/>
    </w:p>
    <w:p w:rsidR="00937785" w:rsidRPr="00937785" w:rsidRDefault="00937785" w:rsidP="00937785">
      <w:pPr>
        <w:spacing w:after="80" w:line="240" w:lineRule="auto"/>
        <w:rPr>
          <w:rFonts w:asciiTheme="minorHAnsi" w:hAnsiTheme="minorHAnsi"/>
        </w:rPr>
      </w:pPr>
      <w:r w:rsidRPr="00937785">
        <w:rPr>
          <w:rFonts w:asciiTheme="minorHAnsi" w:hAnsiTheme="minorHAnsi"/>
        </w:rPr>
        <w:t>Konstrukcja jezdni:</w:t>
      </w:r>
    </w:p>
    <w:p w:rsidR="00937785" w:rsidRPr="00937785" w:rsidRDefault="00937785" w:rsidP="00937785">
      <w:pPr>
        <w:pStyle w:val="Akapitzlist"/>
        <w:numPr>
          <w:ilvl w:val="0"/>
          <w:numId w:val="6"/>
        </w:numPr>
        <w:tabs>
          <w:tab w:val="left" w:pos="0"/>
        </w:tabs>
        <w:jc w:val="left"/>
        <w:rPr>
          <w:rFonts w:ascii="Calibri" w:hAnsi="Calibri"/>
        </w:rPr>
      </w:pPr>
      <w:r>
        <w:rPr>
          <w:rFonts w:ascii="Calibri" w:hAnsi="Calibri"/>
        </w:rPr>
        <w:t xml:space="preserve">warstwa ścieralna z SMA 8 </w:t>
      </w:r>
      <w:r w:rsidR="0098106C">
        <w:rPr>
          <w:rFonts w:ascii="Calibri" w:hAnsi="Calibri"/>
        </w:rPr>
        <w:t>–</w:t>
      </w:r>
      <w:r>
        <w:rPr>
          <w:rFonts w:ascii="Calibri" w:hAnsi="Calibri"/>
        </w:rPr>
        <w:t xml:space="preserve"> gr. 4 cm;</w:t>
      </w:r>
    </w:p>
    <w:p w:rsidR="00937785" w:rsidRPr="00937785" w:rsidRDefault="00937785" w:rsidP="00937785">
      <w:pPr>
        <w:pStyle w:val="Akapitzlist"/>
        <w:numPr>
          <w:ilvl w:val="0"/>
          <w:numId w:val="6"/>
        </w:numPr>
        <w:tabs>
          <w:tab w:val="left" w:pos="0"/>
        </w:tabs>
        <w:jc w:val="left"/>
        <w:rPr>
          <w:rFonts w:ascii="Calibri" w:hAnsi="Calibri"/>
        </w:rPr>
      </w:pPr>
      <w:r>
        <w:rPr>
          <w:rFonts w:ascii="Calibri" w:hAnsi="Calibri"/>
        </w:rPr>
        <w:t>warstwa wiążąca z betonu asfaltowego AC16P – gr. 8 cm;</w:t>
      </w:r>
    </w:p>
    <w:p w:rsidR="00937785" w:rsidRPr="00937785" w:rsidRDefault="00937785" w:rsidP="00937785">
      <w:pPr>
        <w:pStyle w:val="Akapitzlist"/>
        <w:numPr>
          <w:ilvl w:val="0"/>
          <w:numId w:val="6"/>
        </w:numPr>
        <w:tabs>
          <w:tab w:val="left" w:pos="0"/>
        </w:tabs>
        <w:jc w:val="left"/>
        <w:rPr>
          <w:rFonts w:ascii="Calibri" w:hAnsi="Calibri"/>
        </w:rPr>
      </w:pPr>
      <w:r>
        <w:rPr>
          <w:rFonts w:ascii="Calibri" w:hAnsi="Calibri"/>
        </w:rPr>
        <w:t xml:space="preserve">warstwa podbudowy zasadniczej z kruszywa </w:t>
      </w:r>
      <w:r w:rsidR="0098106C">
        <w:rPr>
          <w:rFonts w:ascii="Calibri" w:hAnsi="Calibri"/>
        </w:rPr>
        <w:t xml:space="preserve">łamanego </w:t>
      </w:r>
      <w:r>
        <w:rPr>
          <w:rFonts w:ascii="Calibri" w:hAnsi="Calibri"/>
        </w:rPr>
        <w:t>stabilizowanego mechanicznie 0/31,5 – gr. 20 cm;</w:t>
      </w:r>
    </w:p>
    <w:p w:rsidR="00937785" w:rsidRPr="00937785" w:rsidRDefault="00937785" w:rsidP="00937785">
      <w:pPr>
        <w:pStyle w:val="Akapitzlist"/>
        <w:numPr>
          <w:ilvl w:val="0"/>
          <w:numId w:val="6"/>
        </w:numPr>
        <w:tabs>
          <w:tab w:val="left" w:pos="0"/>
        </w:tabs>
        <w:jc w:val="left"/>
        <w:rPr>
          <w:rFonts w:ascii="Calibri" w:hAnsi="Calibri"/>
        </w:rPr>
      </w:pPr>
      <w:r>
        <w:rPr>
          <w:rFonts w:ascii="Calibri" w:hAnsi="Calibri"/>
        </w:rPr>
        <w:t xml:space="preserve">warstwa stabilizacji gruntu cementem (mieszanka gotowa z wytwórni) </w:t>
      </w:r>
      <w:proofErr w:type="spellStart"/>
      <w:r>
        <w:rPr>
          <w:rFonts w:ascii="Calibri" w:hAnsi="Calibri"/>
        </w:rPr>
        <w:t>Rm</w:t>
      </w:r>
      <w:proofErr w:type="spellEnd"/>
      <w:r w:rsidR="0098106C">
        <w:rPr>
          <w:rFonts w:ascii="Calibri" w:hAnsi="Calibri"/>
        </w:rPr>
        <w:t>=</w:t>
      </w:r>
      <w:r>
        <w:rPr>
          <w:rFonts w:ascii="Calibri" w:hAnsi="Calibri"/>
        </w:rPr>
        <w:t xml:space="preserve">2,5 </w:t>
      </w:r>
      <w:proofErr w:type="spellStart"/>
      <w:r>
        <w:rPr>
          <w:rFonts w:ascii="Calibri" w:hAnsi="Calibri"/>
        </w:rPr>
        <w:t>MPa</w:t>
      </w:r>
      <w:proofErr w:type="spellEnd"/>
      <w:r>
        <w:rPr>
          <w:rFonts w:ascii="Calibri" w:hAnsi="Calibri"/>
        </w:rPr>
        <w:t xml:space="preserve"> </w:t>
      </w:r>
      <w:r w:rsidR="0098106C">
        <w:rPr>
          <w:rFonts w:ascii="Calibri" w:hAnsi="Calibri"/>
        </w:rPr>
        <w:br/>
      </w:r>
      <w:r>
        <w:rPr>
          <w:rFonts w:ascii="Calibri" w:hAnsi="Calibri"/>
        </w:rPr>
        <w:t>– gr. 20 cm;</w:t>
      </w:r>
    </w:p>
    <w:p w:rsidR="00937785" w:rsidRDefault="0098106C" w:rsidP="00937785">
      <w:pPr>
        <w:pStyle w:val="Akapitzlist"/>
        <w:numPr>
          <w:ilvl w:val="0"/>
          <w:numId w:val="6"/>
        </w:numPr>
        <w:tabs>
          <w:tab w:val="left" w:pos="0"/>
        </w:tabs>
        <w:jc w:val="left"/>
        <w:rPr>
          <w:rFonts w:ascii="Calibri" w:hAnsi="Calibri"/>
        </w:rPr>
      </w:pPr>
      <w:r>
        <w:rPr>
          <w:rFonts w:ascii="Calibri" w:hAnsi="Calibri"/>
        </w:rPr>
        <w:t xml:space="preserve">żwirowa warstwa odsączająca – </w:t>
      </w:r>
      <w:r w:rsidR="00937785">
        <w:rPr>
          <w:rFonts w:ascii="Calibri" w:hAnsi="Calibri"/>
        </w:rPr>
        <w:t>gr. 15 cm.</w:t>
      </w:r>
    </w:p>
    <w:p w:rsidR="00937785" w:rsidRDefault="00937785" w:rsidP="00937785">
      <w:pPr>
        <w:pStyle w:val="Akapitzlist"/>
        <w:spacing w:after="80"/>
        <w:rPr>
          <w:rFonts w:ascii="Calibri" w:hAnsi="Calibri"/>
        </w:rPr>
      </w:pPr>
    </w:p>
    <w:p w:rsidR="00937785" w:rsidRPr="00CB064E" w:rsidRDefault="00937785" w:rsidP="00CB064E">
      <w:pPr>
        <w:spacing w:after="80" w:line="240" w:lineRule="auto"/>
        <w:rPr>
          <w:rFonts w:asciiTheme="minorHAnsi" w:hAnsiTheme="minorHAnsi"/>
        </w:rPr>
      </w:pPr>
      <w:r w:rsidRPr="00CB064E">
        <w:rPr>
          <w:rFonts w:asciiTheme="minorHAnsi" w:hAnsiTheme="minorHAnsi"/>
        </w:rPr>
        <w:t>Konstrukcja jezdni wyniesionego skrzyżowania:</w:t>
      </w:r>
    </w:p>
    <w:p w:rsidR="00937785" w:rsidRPr="00CB064E" w:rsidRDefault="00937785" w:rsidP="00CB064E">
      <w:pPr>
        <w:pStyle w:val="Akapitzlist"/>
        <w:numPr>
          <w:ilvl w:val="0"/>
          <w:numId w:val="6"/>
        </w:numPr>
        <w:tabs>
          <w:tab w:val="left" w:pos="0"/>
        </w:tabs>
        <w:jc w:val="left"/>
        <w:rPr>
          <w:rFonts w:ascii="Calibri" w:hAnsi="Calibri"/>
        </w:rPr>
      </w:pPr>
      <w:r>
        <w:rPr>
          <w:rFonts w:ascii="Calibri" w:hAnsi="Calibri"/>
        </w:rPr>
        <w:t xml:space="preserve">warstwa ścieralna wykonana z betonowej kostki brukowej </w:t>
      </w:r>
      <w:r w:rsidR="0098106C">
        <w:rPr>
          <w:rFonts w:ascii="Calibri" w:hAnsi="Calibri"/>
        </w:rPr>
        <w:t>–</w:t>
      </w:r>
      <w:r>
        <w:rPr>
          <w:rFonts w:ascii="Calibri" w:hAnsi="Calibri"/>
        </w:rPr>
        <w:t xml:space="preserve"> gr. 8 cm;</w:t>
      </w:r>
    </w:p>
    <w:p w:rsidR="00937785" w:rsidRDefault="00937785" w:rsidP="00CB064E">
      <w:pPr>
        <w:pStyle w:val="Akapitzlist"/>
        <w:numPr>
          <w:ilvl w:val="0"/>
          <w:numId w:val="6"/>
        </w:numPr>
        <w:tabs>
          <w:tab w:val="left" w:pos="0"/>
        </w:tabs>
        <w:jc w:val="left"/>
        <w:rPr>
          <w:rFonts w:ascii="Calibri" w:hAnsi="Calibri"/>
        </w:rPr>
      </w:pPr>
      <w:r>
        <w:rPr>
          <w:rFonts w:ascii="Calibri" w:hAnsi="Calibri"/>
        </w:rPr>
        <w:t>pod</w:t>
      </w:r>
      <w:r w:rsidR="0098106C">
        <w:rPr>
          <w:rFonts w:ascii="Calibri" w:hAnsi="Calibri"/>
        </w:rPr>
        <w:t>sypka cementowo piaskowa 1:4 – g</w:t>
      </w:r>
      <w:r>
        <w:rPr>
          <w:rFonts w:ascii="Calibri" w:hAnsi="Calibri"/>
        </w:rPr>
        <w:t>r. 5 cm;</w:t>
      </w:r>
    </w:p>
    <w:p w:rsidR="00937785" w:rsidRDefault="00937785" w:rsidP="00CB064E">
      <w:pPr>
        <w:pStyle w:val="Akapitzlist"/>
        <w:numPr>
          <w:ilvl w:val="0"/>
          <w:numId w:val="6"/>
        </w:numPr>
        <w:tabs>
          <w:tab w:val="left" w:pos="0"/>
        </w:tabs>
        <w:jc w:val="left"/>
        <w:rPr>
          <w:rFonts w:ascii="Calibri" w:hAnsi="Calibri"/>
        </w:rPr>
      </w:pPr>
      <w:r>
        <w:rPr>
          <w:rFonts w:ascii="Calibri" w:hAnsi="Calibri"/>
        </w:rPr>
        <w:t xml:space="preserve">warstwa podbudowy z betonu cementowego C 6/9 </w:t>
      </w:r>
      <w:proofErr w:type="spellStart"/>
      <w:r>
        <w:rPr>
          <w:rFonts w:ascii="Calibri" w:hAnsi="Calibri"/>
        </w:rPr>
        <w:t>MPa</w:t>
      </w:r>
      <w:proofErr w:type="spellEnd"/>
      <w:r>
        <w:rPr>
          <w:rFonts w:ascii="Calibri" w:hAnsi="Calibri"/>
        </w:rPr>
        <w:t xml:space="preserve"> </w:t>
      </w:r>
      <w:r w:rsidR="0098106C">
        <w:rPr>
          <w:rFonts w:ascii="Calibri" w:hAnsi="Calibri"/>
        </w:rPr>
        <w:t>–</w:t>
      </w:r>
      <w:r>
        <w:rPr>
          <w:rFonts w:ascii="Calibri" w:hAnsi="Calibri"/>
        </w:rPr>
        <w:t xml:space="preserve"> gr. 15 cm;</w:t>
      </w:r>
    </w:p>
    <w:p w:rsidR="00937785" w:rsidRPr="00CB064E" w:rsidRDefault="00937785" w:rsidP="00CB064E">
      <w:pPr>
        <w:pStyle w:val="Akapitzlist"/>
        <w:numPr>
          <w:ilvl w:val="0"/>
          <w:numId w:val="6"/>
        </w:numPr>
        <w:tabs>
          <w:tab w:val="left" w:pos="0"/>
        </w:tabs>
        <w:jc w:val="left"/>
        <w:rPr>
          <w:rFonts w:ascii="Calibri" w:hAnsi="Calibri"/>
        </w:rPr>
      </w:pPr>
      <w:r>
        <w:rPr>
          <w:rFonts w:ascii="Calibri" w:hAnsi="Calibri"/>
        </w:rPr>
        <w:t xml:space="preserve">warstwa stabilizacji gruntu cementem (mieszanka gotowa z wytwórni) </w:t>
      </w:r>
      <w:proofErr w:type="spellStart"/>
      <w:r>
        <w:rPr>
          <w:rFonts w:ascii="Calibri" w:hAnsi="Calibri"/>
        </w:rPr>
        <w:t>Rm</w:t>
      </w:r>
      <w:proofErr w:type="spellEnd"/>
      <w:r>
        <w:rPr>
          <w:rFonts w:ascii="Calibri" w:hAnsi="Calibri"/>
        </w:rPr>
        <w:t xml:space="preserve">=2,5 </w:t>
      </w:r>
      <w:proofErr w:type="spellStart"/>
      <w:r>
        <w:rPr>
          <w:rFonts w:ascii="Calibri" w:hAnsi="Calibri"/>
        </w:rPr>
        <w:t>MPa</w:t>
      </w:r>
      <w:proofErr w:type="spellEnd"/>
      <w:r>
        <w:rPr>
          <w:rFonts w:ascii="Calibri" w:hAnsi="Calibri"/>
        </w:rPr>
        <w:t xml:space="preserve"> </w:t>
      </w:r>
      <w:r w:rsidR="0098106C">
        <w:rPr>
          <w:rFonts w:ascii="Calibri" w:hAnsi="Calibri"/>
        </w:rPr>
        <w:br/>
      </w:r>
      <w:r>
        <w:rPr>
          <w:rFonts w:ascii="Calibri" w:hAnsi="Calibri"/>
        </w:rPr>
        <w:t>– gr. 15 cm</w:t>
      </w:r>
      <w:r w:rsidR="00CB064E">
        <w:rPr>
          <w:rFonts w:ascii="Calibri" w:hAnsi="Calibri"/>
        </w:rPr>
        <w:t>;</w:t>
      </w:r>
    </w:p>
    <w:p w:rsidR="00937785" w:rsidRDefault="00937785" w:rsidP="00CB064E">
      <w:pPr>
        <w:pStyle w:val="Akapitzlist"/>
        <w:numPr>
          <w:ilvl w:val="0"/>
          <w:numId w:val="6"/>
        </w:numPr>
        <w:tabs>
          <w:tab w:val="left" w:pos="0"/>
        </w:tabs>
        <w:jc w:val="left"/>
        <w:rPr>
          <w:rFonts w:ascii="Calibri" w:hAnsi="Calibri"/>
        </w:rPr>
      </w:pPr>
      <w:r>
        <w:rPr>
          <w:rFonts w:ascii="Calibri" w:hAnsi="Calibri"/>
        </w:rPr>
        <w:t xml:space="preserve">żwirowa warstwa odsączająca </w:t>
      </w:r>
      <w:r w:rsidR="0098106C">
        <w:rPr>
          <w:rFonts w:ascii="Calibri" w:hAnsi="Calibri"/>
        </w:rPr>
        <w:t>–</w:t>
      </w:r>
      <w:r>
        <w:rPr>
          <w:rFonts w:ascii="Calibri" w:hAnsi="Calibri"/>
        </w:rPr>
        <w:t xml:space="preserve"> gr. 15 cm.</w:t>
      </w:r>
    </w:p>
    <w:p w:rsidR="00937785" w:rsidRPr="00CB064E" w:rsidRDefault="00937785" w:rsidP="00CB064E">
      <w:pPr>
        <w:spacing w:after="80" w:line="240" w:lineRule="auto"/>
        <w:rPr>
          <w:rFonts w:asciiTheme="minorHAnsi" w:hAnsiTheme="minorHAnsi"/>
        </w:rPr>
      </w:pPr>
      <w:r w:rsidRPr="00CB064E">
        <w:rPr>
          <w:rFonts w:asciiTheme="minorHAnsi" w:hAnsiTheme="minorHAnsi"/>
        </w:rPr>
        <w:t>Konstrukcja chodnika:</w:t>
      </w:r>
    </w:p>
    <w:p w:rsidR="00937785" w:rsidRPr="00CB064E" w:rsidRDefault="00937785" w:rsidP="00CB064E">
      <w:pPr>
        <w:pStyle w:val="Akapitzlist"/>
        <w:numPr>
          <w:ilvl w:val="0"/>
          <w:numId w:val="6"/>
        </w:numPr>
        <w:tabs>
          <w:tab w:val="left" w:pos="0"/>
        </w:tabs>
        <w:jc w:val="left"/>
        <w:rPr>
          <w:rFonts w:ascii="Calibri" w:hAnsi="Calibri"/>
        </w:rPr>
      </w:pPr>
      <w:r>
        <w:rPr>
          <w:rFonts w:ascii="Calibri" w:hAnsi="Calibri"/>
        </w:rPr>
        <w:t xml:space="preserve">warstwa ścieralna z betonowej kostki brukowej </w:t>
      </w:r>
      <w:r w:rsidR="0098106C">
        <w:rPr>
          <w:rFonts w:ascii="Calibri" w:hAnsi="Calibri"/>
        </w:rPr>
        <w:t>–</w:t>
      </w:r>
      <w:r>
        <w:rPr>
          <w:rFonts w:ascii="Calibri" w:hAnsi="Calibri"/>
        </w:rPr>
        <w:t xml:space="preserve"> gr. 6 cm;</w:t>
      </w:r>
    </w:p>
    <w:p w:rsidR="00937785" w:rsidRDefault="00937785" w:rsidP="00CB064E">
      <w:pPr>
        <w:pStyle w:val="Akapitzlist"/>
        <w:numPr>
          <w:ilvl w:val="0"/>
          <w:numId w:val="6"/>
        </w:numPr>
        <w:tabs>
          <w:tab w:val="left" w:pos="0"/>
        </w:tabs>
        <w:jc w:val="left"/>
        <w:rPr>
          <w:rFonts w:ascii="Calibri" w:hAnsi="Calibri"/>
        </w:rPr>
      </w:pPr>
      <w:r>
        <w:rPr>
          <w:rFonts w:ascii="Calibri" w:hAnsi="Calibri"/>
        </w:rPr>
        <w:t xml:space="preserve">podsypka cementowo-piaskowa 1:4 </w:t>
      </w:r>
      <w:r w:rsidR="0098106C">
        <w:rPr>
          <w:rFonts w:ascii="Calibri" w:hAnsi="Calibri"/>
        </w:rPr>
        <w:t>–</w:t>
      </w:r>
      <w:r>
        <w:rPr>
          <w:rFonts w:ascii="Calibri" w:hAnsi="Calibri"/>
        </w:rPr>
        <w:t xml:space="preserve"> gr. 4 cm;</w:t>
      </w:r>
    </w:p>
    <w:p w:rsidR="00937785" w:rsidRDefault="00937785" w:rsidP="00CB064E">
      <w:pPr>
        <w:pStyle w:val="Akapitzlist"/>
        <w:numPr>
          <w:ilvl w:val="0"/>
          <w:numId w:val="6"/>
        </w:numPr>
        <w:tabs>
          <w:tab w:val="left" w:pos="0"/>
        </w:tabs>
        <w:jc w:val="left"/>
        <w:rPr>
          <w:rFonts w:ascii="Calibri" w:hAnsi="Calibri"/>
        </w:rPr>
      </w:pPr>
      <w:r>
        <w:rPr>
          <w:rFonts w:ascii="Calibri" w:hAnsi="Calibri"/>
        </w:rPr>
        <w:t xml:space="preserve">warstwa podbudowy wykonana z stabilizacji gruntu cementem </w:t>
      </w:r>
      <w:proofErr w:type="spellStart"/>
      <w:r>
        <w:rPr>
          <w:rFonts w:ascii="Calibri" w:hAnsi="Calibri"/>
        </w:rPr>
        <w:t>Rm</w:t>
      </w:r>
      <w:proofErr w:type="spellEnd"/>
      <w:r>
        <w:rPr>
          <w:rFonts w:ascii="Calibri" w:hAnsi="Calibri"/>
        </w:rPr>
        <w:t xml:space="preserve"> = 2,5 </w:t>
      </w:r>
      <w:proofErr w:type="spellStart"/>
      <w:r>
        <w:rPr>
          <w:rFonts w:ascii="Calibri" w:hAnsi="Calibri"/>
        </w:rPr>
        <w:t>MPa</w:t>
      </w:r>
      <w:proofErr w:type="spellEnd"/>
      <w:r>
        <w:rPr>
          <w:rFonts w:ascii="Calibri" w:hAnsi="Calibri"/>
        </w:rPr>
        <w:t xml:space="preserve"> </w:t>
      </w:r>
      <w:r w:rsidR="0098106C">
        <w:rPr>
          <w:rFonts w:ascii="Calibri" w:hAnsi="Calibri"/>
        </w:rPr>
        <w:t>–</w:t>
      </w:r>
      <w:r>
        <w:rPr>
          <w:rFonts w:ascii="Calibri" w:hAnsi="Calibri"/>
        </w:rPr>
        <w:t xml:space="preserve"> gr. 10 cm;</w:t>
      </w:r>
    </w:p>
    <w:p w:rsidR="00937785" w:rsidRDefault="00937785" w:rsidP="00CB064E">
      <w:pPr>
        <w:pStyle w:val="Akapitzlist"/>
        <w:numPr>
          <w:ilvl w:val="0"/>
          <w:numId w:val="6"/>
        </w:numPr>
        <w:tabs>
          <w:tab w:val="left" w:pos="0"/>
        </w:tabs>
        <w:jc w:val="left"/>
        <w:rPr>
          <w:rFonts w:ascii="Calibri" w:hAnsi="Calibri"/>
        </w:rPr>
      </w:pPr>
      <w:r>
        <w:rPr>
          <w:rFonts w:ascii="Calibri" w:hAnsi="Calibri"/>
        </w:rPr>
        <w:t xml:space="preserve">żwirowa warstwa odsączająca </w:t>
      </w:r>
      <w:r w:rsidR="0098106C">
        <w:rPr>
          <w:rFonts w:ascii="Calibri" w:hAnsi="Calibri"/>
        </w:rPr>
        <w:t>–</w:t>
      </w:r>
      <w:r>
        <w:rPr>
          <w:rFonts w:ascii="Calibri" w:hAnsi="Calibri"/>
        </w:rPr>
        <w:t xml:space="preserve"> gr. 10 cm.</w:t>
      </w:r>
    </w:p>
    <w:p w:rsidR="00937785" w:rsidRPr="00CB064E" w:rsidRDefault="00937785" w:rsidP="00CB064E">
      <w:pPr>
        <w:spacing w:after="80" w:line="240" w:lineRule="auto"/>
        <w:rPr>
          <w:rFonts w:asciiTheme="minorHAnsi" w:hAnsiTheme="minorHAnsi"/>
        </w:rPr>
      </w:pPr>
      <w:r w:rsidRPr="00CB064E">
        <w:rPr>
          <w:rFonts w:asciiTheme="minorHAnsi" w:hAnsiTheme="minorHAnsi"/>
        </w:rPr>
        <w:t>Konstrukcja zjazdu:</w:t>
      </w:r>
    </w:p>
    <w:p w:rsidR="00937785" w:rsidRPr="00CB064E" w:rsidRDefault="00937785" w:rsidP="00CB064E">
      <w:pPr>
        <w:pStyle w:val="Akapitzlist"/>
        <w:numPr>
          <w:ilvl w:val="0"/>
          <w:numId w:val="6"/>
        </w:numPr>
        <w:tabs>
          <w:tab w:val="left" w:pos="0"/>
        </w:tabs>
        <w:jc w:val="left"/>
        <w:rPr>
          <w:rFonts w:ascii="Calibri" w:hAnsi="Calibri"/>
        </w:rPr>
      </w:pPr>
      <w:r>
        <w:rPr>
          <w:rFonts w:ascii="Calibri" w:hAnsi="Calibri"/>
        </w:rPr>
        <w:t xml:space="preserve">warstwa ścieralna wykonana z betonowej kostki brukowej </w:t>
      </w:r>
      <w:r w:rsidR="0098106C">
        <w:rPr>
          <w:rFonts w:ascii="Calibri" w:hAnsi="Calibri"/>
        </w:rPr>
        <w:t>–</w:t>
      </w:r>
      <w:r>
        <w:rPr>
          <w:rFonts w:ascii="Calibri" w:hAnsi="Calibri"/>
        </w:rPr>
        <w:t xml:space="preserve"> gr. 8 cm;</w:t>
      </w:r>
    </w:p>
    <w:p w:rsidR="00937785" w:rsidRDefault="00937785" w:rsidP="00CB064E">
      <w:pPr>
        <w:pStyle w:val="Akapitzlist"/>
        <w:numPr>
          <w:ilvl w:val="0"/>
          <w:numId w:val="6"/>
        </w:numPr>
        <w:tabs>
          <w:tab w:val="left" w:pos="0"/>
        </w:tabs>
        <w:jc w:val="left"/>
        <w:rPr>
          <w:rFonts w:ascii="Calibri" w:hAnsi="Calibri"/>
        </w:rPr>
      </w:pPr>
      <w:r>
        <w:rPr>
          <w:rFonts w:ascii="Calibri" w:hAnsi="Calibri"/>
        </w:rPr>
        <w:t>pod</w:t>
      </w:r>
      <w:r w:rsidR="0098106C">
        <w:rPr>
          <w:rFonts w:ascii="Calibri" w:hAnsi="Calibri"/>
        </w:rPr>
        <w:t>sypka cementowo piaskowa 1:4 – g</w:t>
      </w:r>
      <w:r>
        <w:rPr>
          <w:rFonts w:ascii="Calibri" w:hAnsi="Calibri"/>
        </w:rPr>
        <w:t>r. 5 cm;</w:t>
      </w:r>
    </w:p>
    <w:p w:rsidR="00937785" w:rsidRDefault="00937785" w:rsidP="00CB064E">
      <w:pPr>
        <w:pStyle w:val="Akapitzlist"/>
        <w:numPr>
          <w:ilvl w:val="0"/>
          <w:numId w:val="6"/>
        </w:numPr>
        <w:tabs>
          <w:tab w:val="left" w:pos="0"/>
        </w:tabs>
        <w:jc w:val="left"/>
        <w:rPr>
          <w:rFonts w:ascii="Calibri" w:hAnsi="Calibri"/>
        </w:rPr>
      </w:pPr>
      <w:r>
        <w:rPr>
          <w:rFonts w:ascii="Calibri" w:hAnsi="Calibri"/>
        </w:rPr>
        <w:t xml:space="preserve">warstwa podbudowy z betonu cementowego C 6/9 </w:t>
      </w:r>
      <w:proofErr w:type="spellStart"/>
      <w:r>
        <w:rPr>
          <w:rFonts w:ascii="Calibri" w:hAnsi="Calibri"/>
        </w:rPr>
        <w:t>MPa</w:t>
      </w:r>
      <w:proofErr w:type="spellEnd"/>
      <w:r>
        <w:rPr>
          <w:rFonts w:ascii="Calibri" w:hAnsi="Calibri"/>
        </w:rPr>
        <w:t xml:space="preserve"> </w:t>
      </w:r>
      <w:r w:rsidR="0098106C">
        <w:rPr>
          <w:rFonts w:ascii="Calibri" w:hAnsi="Calibri"/>
        </w:rPr>
        <w:t>–</w:t>
      </w:r>
      <w:r>
        <w:rPr>
          <w:rFonts w:ascii="Calibri" w:hAnsi="Calibri"/>
        </w:rPr>
        <w:t xml:space="preserve"> gr. 15 cm;</w:t>
      </w:r>
    </w:p>
    <w:p w:rsidR="00937785" w:rsidRDefault="00937785" w:rsidP="00CB064E">
      <w:pPr>
        <w:pStyle w:val="Akapitzlist"/>
        <w:numPr>
          <w:ilvl w:val="0"/>
          <w:numId w:val="6"/>
        </w:numPr>
        <w:tabs>
          <w:tab w:val="left" w:pos="0"/>
        </w:tabs>
        <w:jc w:val="left"/>
        <w:rPr>
          <w:rFonts w:ascii="Calibri" w:hAnsi="Calibri"/>
        </w:rPr>
      </w:pPr>
      <w:r>
        <w:rPr>
          <w:rFonts w:ascii="Calibri" w:hAnsi="Calibri"/>
        </w:rPr>
        <w:t xml:space="preserve">żwirowa </w:t>
      </w:r>
      <w:r w:rsidR="00152BDF">
        <w:rPr>
          <w:rFonts w:ascii="Calibri" w:hAnsi="Calibri"/>
        </w:rPr>
        <w:t xml:space="preserve">warstwa odsączająca </w:t>
      </w:r>
      <w:r w:rsidR="0098106C">
        <w:rPr>
          <w:rFonts w:ascii="Calibri" w:hAnsi="Calibri"/>
        </w:rPr>
        <w:t>–</w:t>
      </w:r>
      <w:r w:rsidR="00152BDF">
        <w:rPr>
          <w:rFonts w:ascii="Calibri" w:hAnsi="Calibri"/>
        </w:rPr>
        <w:t xml:space="preserve"> gr. 10 cm.</w:t>
      </w:r>
    </w:p>
    <w:p w:rsidR="00937785" w:rsidRPr="00CB064E" w:rsidRDefault="00937785" w:rsidP="00CB064E">
      <w:pPr>
        <w:spacing w:after="80" w:line="240" w:lineRule="auto"/>
        <w:rPr>
          <w:rFonts w:asciiTheme="minorHAnsi" w:hAnsiTheme="minorHAnsi"/>
        </w:rPr>
      </w:pPr>
      <w:r w:rsidRPr="00CB064E">
        <w:rPr>
          <w:rFonts w:asciiTheme="minorHAnsi" w:hAnsiTheme="minorHAnsi"/>
        </w:rPr>
        <w:t>Zieleń:</w:t>
      </w:r>
    </w:p>
    <w:p w:rsidR="00CB064E" w:rsidRPr="005D55F1" w:rsidRDefault="00CB064E" w:rsidP="00CB064E">
      <w:pPr>
        <w:pStyle w:val="Akapitzlist"/>
        <w:numPr>
          <w:ilvl w:val="0"/>
          <w:numId w:val="6"/>
        </w:numPr>
        <w:rPr>
          <w:rFonts w:ascii="Calibri" w:hAnsi="Calibri"/>
        </w:rPr>
      </w:pPr>
      <w:r w:rsidRPr="005D55F1">
        <w:rPr>
          <w:rFonts w:ascii="Calibri" w:hAnsi="Calibri"/>
        </w:rPr>
        <w:t xml:space="preserve">zieleń w postaci wymiany gruntu </w:t>
      </w:r>
      <w:r w:rsidR="0098106C">
        <w:rPr>
          <w:rFonts w:ascii="Calibri" w:hAnsi="Calibri"/>
        </w:rPr>
        <w:t>i rozścielenia ziemi urodzajnej –</w:t>
      </w:r>
      <w:r w:rsidRPr="005D55F1">
        <w:rPr>
          <w:rFonts w:ascii="Calibri" w:hAnsi="Calibri"/>
        </w:rPr>
        <w:t xml:space="preserve"> gr. </w:t>
      </w:r>
      <w:r>
        <w:rPr>
          <w:rFonts w:ascii="Calibri" w:hAnsi="Calibri"/>
        </w:rPr>
        <w:t>15</w:t>
      </w:r>
      <w:r w:rsidRPr="005D55F1">
        <w:rPr>
          <w:rFonts w:ascii="Calibri" w:hAnsi="Calibri"/>
        </w:rPr>
        <w:t xml:space="preserve"> cm</w:t>
      </w:r>
      <w:r>
        <w:rPr>
          <w:rFonts w:ascii="Calibri" w:hAnsi="Calibri"/>
        </w:rPr>
        <w:t>.</w:t>
      </w:r>
    </w:p>
    <w:p w:rsidR="00937785" w:rsidRPr="000E78D7" w:rsidRDefault="00937785" w:rsidP="000E78D7">
      <w:pPr>
        <w:spacing w:after="80" w:line="240" w:lineRule="auto"/>
        <w:rPr>
          <w:rFonts w:asciiTheme="minorHAnsi" w:hAnsiTheme="minorHAnsi"/>
        </w:rPr>
      </w:pPr>
      <w:r w:rsidRPr="000E78D7">
        <w:rPr>
          <w:rFonts w:asciiTheme="minorHAnsi" w:hAnsiTheme="minorHAnsi"/>
        </w:rPr>
        <w:t>Wybrukowanie powierzchni:</w:t>
      </w:r>
    </w:p>
    <w:p w:rsidR="00937785" w:rsidRPr="000E78D7" w:rsidRDefault="00937785" w:rsidP="000E78D7">
      <w:pPr>
        <w:pStyle w:val="Akapitzlist"/>
        <w:numPr>
          <w:ilvl w:val="0"/>
          <w:numId w:val="6"/>
        </w:numPr>
        <w:tabs>
          <w:tab w:val="left" w:pos="0"/>
        </w:tabs>
        <w:jc w:val="left"/>
        <w:rPr>
          <w:rFonts w:ascii="Calibri" w:hAnsi="Calibri"/>
        </w:rPr>
      </w:pPr>
      <w:r>
        <w:rPr>
          <w:rFonts w:ascii="Calibri" w:hAnsi="Calibri"/>
        </w:rPr>
        <w:t xml:space="preserve">warstwa ścieralna wykonana z kostki kamiennej </w:t>
      </w:r>
      <w:r w:rsidR="0098106C">
        <w:rPr>
          <w:rFonts w:ascii="Calibri" w:hAnsi="Calibri"/>
        </w:rPr>
        <w:t>–</w:t>
      </w:r>
      <w:r>
        <w:rPr>
          <w:rFonts w:ascii="Calibri" w:hAnsi="Calibri"/>
        </w:rPr>
        <w:t xml:space="preserve"> </w:t>
      </w:r>
      <w:r w:rsidR="0098106C">
        <w:rPr>
          <w:rFonts w:ascii="Calibri" w:hAnsi="Calibri"/>
        </w:rPr>
        <w:t>gr.</w:t>
      </w:r>
      <w:r>
        <w:rPr>
          <w:rFonts w:ascii="Calibri" w:hAnsi="Calibri"/>
        </w:rPr>
        <w:t xml:space="preserve"> 10 cm;</w:t>
      </w:r>
    </w:p>
    <w:p w:rsidR="00937785" w:rsidRDefault="00937785" w:rsidP="000E78D7">
      <w:pPr>
        <w:pStyle w:val="Akapitzlist"/>
        <w:numPr>
          <w:ilvl w:val="0"/>
          <w:numId w:val="6"/>
        </w:numPr>
        <w:tabs>
          <w:tab w:val="left" w:pos="0"/>
        </w:tabs>
        <w:jc w:val="left"/>
        <w:rPr>
          <w:rFonts w:ascii="Calibri" w:hAnsi="Calibri"/>
        </w:rPr>
      </w:pPr>
      <w:r>
        <w:rPr>
          <w:rFonts w:ascii="Calibri" w:hAnsi="Calibri"/>
        </w:rPr>
        <w:t xml:space="preserve">podsypka cementowo piaskowa 1:4 </w:t>
      </w:r>
      <w:r w:rsidR="0098106C">
        <w:rPr>
          <w:rFonts w:ascii="Calibri" w:hAnsi="Calibri"/>
        </w:rPr>
        <w:t>–</w:t>
      </w:r>
      <w:r>
        <w:rPr>
          <w:rFonts w:ascii="Calibri" w:hAnsi="Calibri"/>
        </w:rPr>
        <w:t xml:space="preserve"> gr. 4 cm;</w:t>
      </w:r>
    </w:p>
    <w:p w:rsidR="00937785" w:rsidRDefault="00937785" w:rsidP="000E78D7">
      <w:pPr>
        <w:pStyle w:val="Akapitzlist"/>
        <w:numPr>
          <w:ilvl w:val="0"/>
          <w:numId w:val="6"/>
        </w:numPr>
        <w:tabs>
          <w:tab w:val="left" w:pos="0"/>
        </w:tabs>
        <w:jc w:val="left"/>
        <w:rPr>
          <w:rFonts w:ascii="Calibri" w:hAnsi="Calibri"/>
        </w:rPr>
      </w:pPr>
      <w:r>
        <w:rPr>
          <w:rFonts w:ascii="Calibri" w:hAnsi="Calibri"/>
        </w:rPr>
        <w:t xml:space="preserve">warstwa podbudowy wykonana z stabilizacji gruntu cementem </w:t>
      </w:r>
      <w:proofErr w:type="spellStart"/>
      <w:r>
        <w:rPr>
          <w:rFonts w:ascii="Calibri" w:hAnsi="Calibri"/>
        </w:rPr>
        <w:t>Rm</w:t>
      </w:r>
      <w:proofErr w:type="spellEnd"/>
      <w:r>
        <w:rPr>
          <w:rFonts w:ascii="Calibri" w:hAnsi="Calibri"/>
        </w:rPr>
        <w:t xml:space="preserve"> = 2,5 </w:t>
      </w:r>
      <w:proofErr w:type="spellStart"/>
      <w:r>
        <w:rPr>
          <w:rFonts w:ascii="Calibri" w:hAnsi="Calibri"/>
        </w:rPr>
        <w:t>MPa</w:t>
      </w:r>
      <w:proofErr w:type="spellEnd"/>
      <w:r>
        <w:rPr>
          <w:rFonts w:ascii="Calibri" w:hAnsi="Calibri"/>
        </w:rPr>
        <w:t xml:space="preserve"> </w:t>
      </w:r>
      <w:r w:rsidR="0098106C">
        <w:rPr>
          <w:rFonts w:ascii="Calibri" w:hAnsi="Calibri"/>
        </w:rPr>
        <w:t>–</w:t>
      </w:r>
      <w:r>
        <w:rPr>
          <w:rFonts w:ascii="Calibri" w:hAnsi="Calibri"/>
        </w:rPr>
        <w:t xml:space="preserve"> gr. 10 cm;</w:t>
      </w:r>
    </w:p>
    <w:p w:rsidR="00937785" w:rsidRDefault="00937785" w:rsidP="000E78D7">
      <w:pPr>
        <w:pStyle w:val="Akapitzlist"/>
        <w:numPr>
          <w:ilvl w:val="0"/>
          <w:numId w:val="6"/>
        </w:numPr>
        <w:tabs>
          <w:tab w:val="left" w:pos="0"/>
        </w:tabs>
        <w:jc w:val="left"/>
        <w:rPr>
          <w:rFonts w:ascii="Calibri" w:hAnsi="Calibri"/>
        </w:rPr>
      </w:pPr>
      <w:r>
        <w:rPr>
          <w:rFonts w:ascii="Calibri" w:hAnsi="Calibri"/>
        </w:rPr>
        <w:t xml:space="preserve">żwirowa warstwa odsączająca </w:t>
      </w:r>
      <w:r w:rsidR="0098106C">
        <w:rPr>
          <w:rFonts w:ascii="Calibri" w:hAnsi="Calibri"/>
        </w:rPr>
        <w:t>–</w:t>
      </w:r>
      <w:r>
        <w:rPr>
          <w:rFonts w:ascii="Calibri" w:hAnsi="Calibri"/>
        </w:rPr>
        <w:t xml:space="preserve"> gr. 10 cm;</w:t>
      </w:r>
    </w:p>
    <w:p w:rsidR="00937785" w:rsidRPr="000E78D7" w:rsidRDefault="00937785" w:rsidP="000E78D7">
      <w:pPr>
        <w:rPr>
          <w:rFonts w:asciiTheme="minorHAnsi" w:hAnsiTheme="minorHAnsi"/>
        </w:rPr>
      </w:pPr>
      <w:r w:rsidRPr="000E78D7">
        <w:rPr>
          <w:rFonts w:asciiTheme="minorHAnsi" w:hAnsiTheme="minorHAnsi"/>
        </w:rPr>
        <w:lastRenderedPageBreak/>
        <w:t xml:space="preserve">W przypadku stwierdzenia w trakcie wykonywania robót ziemnych zalegania przewarstwień ziemi urodzajnej oraz gruntów nasypowych o wątpliwej nośności, należy wykonać wymianę gruntu, na materiał </w:t>
      </w:r>
      <w:proofErr w:type="spellStart"/>
      <w:r w:rsidRPr="000E78D7">
        <w:rPr>
          <w:rFonts w:asciiTheme="minorHAnsi" w:hAnsiTheme="minorHAnsi"/>
        </w:rPr>
        <w:t>niewysadzinowy</w:t>
      </w:r>
      <w:proofErr w:type="spellEnd"/>
      <w:r w:rsidRPr="000E78D7">
        <w:rPr>
          <w:rFonts w:asciiTheme="minorHAnsi" w:hAnsiTheme="minorHAnsi"/>
        </w:rPr>
        <w:t xml:space="preserve">, zapewniający stopień zagęszczenia </w:t>
      </w:r>
      <w:proofErr w:type="spellStart"/>
      <w:r w:rsidRPr="000E78D7">
        <w:rPr>
          <w:rFonts w:asciiTheme="minorHAnsi" w:hAnsiTheme="minorHAnsi"/>
        </w:rPr>
        <w:t>Is</w:t>
      </w:r>
      <w:proofErr w:type="spellEnd"/>
      <w:r w:rsidRPr="000E78D7">
        <w:rPr>
          <w:rFonts w:asciiTheme="minorHAnsi" w:hAnsiTheme="minorHAnsi"/>
        </w:rPr>
        <w:t>=0,97.</w:t>
      </w:r>
    </w:p>
    <w:p w:rsidR="00EE6DB5" w:rsidRDefault="00EE6DB5" w:rsidP="00EE6DB5">
      <w:pPr>
        <w:pStyle w:val="Nagwek3"/>
      </w:pPr>
      <w:bookmarkStart w:id="29" w:name="_Toc511768895"/>
      <w:bookmarkStart w:id="30" w:name="__RefHeading__680_1049467134"/>
      <w:bookmarkStart w:id="31" w:name="_Toc15209852"/>
      <w:r>
        <w:t>Odwodnienie</w:t>
      </w:r>
      <w:bookmarkEnd w:id="29"/>
      <w:bookmarkEnd w:id="30"/>
      <w:bookmarkEnd w:id="31"/>
    </w:p>
    <w:p w:rsidR="00EE6DB5" w:rsidRPr="00EE6DB5" w:rsidRDefault="00EE6DB5" w:rsidP="00EE6DB5">
      <w:pPr>
        <w:rPr>
          <w:rFonts w:asciiTheme="minorHAnsi" w:hAnsiTheme="minorHAnsi"/>
        </w:rPr>
      </w:pPr>
      <w:r w:rsidRPr="00EE6DB5">
        <w:rPr>
          <w:rFonts w:asciiTheme="minorHAnsi" w:hAnsiTheme="minorHAnsi"/>
        </w:rPr>
        <w:t xml:space="preserve">Odwodnienie nastąpi poprzez nadanie nawierzchniom odpowiednich pochyleń podłużnych </w:t>
      </w:r>
      <w:r w:rsidR="00AD22DE">
        <w:rPr>
          <w:rFonts w:asciiTheme="minorHAnsi" w:hAnsiTheme="minorHAnsi"/>
        </w:rPr>
        <w:br/>
      </w:r>
      <w:r w:rsidRPr="00EE6DB5">
        <w:rPr>
          <w:rFonts w:asciiTheme="minorHAnsi" w:hAnsiTheme="minorHAnsi"/>
        </w:rPr>
        <w:t xml:space="preserve">i </w:t>
      </w:r>
      <w:r>
        <w:rPr>
          <w:rFonts w:asciiTheme="minorHAnsi" w:hAnsiTheme="minorHAnsi"/>
        </w:rPr>
        <w:t>p</w:t>
      </w:r>
      <w:r w:rsidRPr="00EE6DB5">
        <w:rPr>
          <w:rFonts w:asciiTheme="minorHAnsi" w:hAnsiTheme="minorHAnsi"/>
        </w:rPr>
        <w:t>oprzecznych kierujących wody opadowe do projektowanych wpustów ulicznych, a następnie do projektowanej kanalizacji</w:t>
      </w:r>
      <w:r>
        <w:rPr>
          <w:rFonts w:asciiTheme="minorHAnsi" w:hAnsiTheme="minorHAnsi"/>
        </w:rPr>
        <w:t xml:space="preserve"> deszczowej stanowiącej odrębne opracowanie.</w:t>
      </w:r>
    </w:p>
    <w:p w:rsidR="00EE6DB5" w:rsidRDefault="00EE6DB5" w:rsidP="0022467B">
      <w:pPr>
        <w:pStyle w:val="Nagwek2"/>
        <w:spacing w:before="200" w:after="80" w:line="259" w:lineRule="auto"/>
      </w:pPr>
      <w:bookmarkStart w:id="32" w:name="_Toc511768896"/>
      <w:bookmarkStart w:id="33" w:name="__RefHeading__682_1049467134"/>
      <w:bookmarkStart w:id="34" w:name="_Toc15209853"/>
      <w:r>
        <w:t>Uzbrojenie terenu</w:t>
      </w:r>
      <w:bookmarkEnd w:id="32"/>
      <w:bookmarkEnd w:id="33"/>
      <w:bookmarkEnd w:id="34"/>
    </w:p>
    <w:p w:rsidR="00EE6DB5" w:rsidRPr="0022467B" w:rsidRDefault="00EE6DB5" w:rsidP="0022467B">
      <w:pPr>
        <w:rPr>
          <w:rFonts w:asciiTheme="minorHAnsi" w:hAnsiTheme="minorHAnsi"/>
        </w:rPr>
      </w:pPr>
      <w:r w:rsidRPr="0022467B">
        <w:rPr>
          <w:rFonts w:asciiTheme="minorHAnsi" w:hAnsiTheme="minorHAnsi"/>
        </w:rPr>
        <w:t>Z uwagi na niewielką głębokość prowadzenia robót ziemnych, nie przewiduje się kolizji z obcymi elementami infrastruktury podziemnej.</w:t>
      </w:r>
    </w:p>
    <w:p w:rsidR="00EE6DB5" w:rsidRPr="0022467B" w:rsidRDefault="00EE6DB5" w:rsidP="0022467B">
      <w:pPr>
        <w:rPr>
          <w:rFonts w:asciiTheme="minorHAnsi" w:hAnsiTheme="minorHAnsi"/>
        </w:rPr>
      </w:pPr>
      <w:r w:rsidRPr="0022467B">
        <w:rPr>
          <w:rFonts w:asciiTheme="minorHAnsi" w:hAnsiTheme="minorHAnsi"/>
        </w:rPr>
        <w:t>Nie wyklucza się jednak występowania elementów infrastruktury w obszarze prowadzenia robót ziemnych, stąd należy zlokalizować wszystkie elementy infrastruktury poprzez przekopy próbne.</w:t>
      </w:r>
    </w:p>
    <w:p w:rsidR="00EE6DB5" w:rsidRPr="0022467B" w:rsidRDefault="0022467B" w:rsidP="0022467B">
      <w:pPr>
        <w:rPr>
          <w:rFonts w:asciiTheme="minorHAnsi" w:hAnsiTheme="minorHAnsi"/>
        </w:rPr>
      </w:pPr>
      <w:r>
        <w:rPr>
          <w:rFonts w:asciiTheme="minorHAnsi" w:hAnsiTheme="minorHAnsi"/>
        </w:rPr>
        <w:t>Dodatkowo przewiduje się budowę oświetlenia drogowego i kanału technologicznego stanowiących odrębne opracowanie.</w:t>
      </w:r>
    </w:p>
    <w:p w:rsidR="00EE6DB5" w:rsidRDefault="00EE6DB5" w:rsidP="00302AC3">
      <w:pPr>
        <w:pStyle w:val="Nagwek2"/>
        <w:spacing w:before="200" w:after="80" w:line="259" w:lineRule="auto"/>
      </w:pPr>
      <w:bookmarkStart w:id="35" w:name="_Toc511768900"/>
      <w:bookmarkStart w:id="36" w:name="__RefHeading__690_1049467134"/>
      <w:bookmarkStart w:id="37" w:name="_Toc15209854"/>
      <w:r>
        <w:t>Wnioski i uwagi końcowe</w:t>
      </w:r>
      <w:bookmarkEnd w:id="35"/>
      <w:bookmarkEnd w:id="36"/>
      <w:bookmarkEnd w:id="37"/>
    </w:p>
    <w:p w:rsidR="00EE6DB5" w:rsidRDefault="00EE6DB5" w:rsidP="00302AC3">
      <w:pPr>
        <w:pStyle w:val="Akapitzlist"/>
        <w:numPr>
          <w:ilvl w:val="0"/>
          <w:numId w:val="6"/>
        </w:numPr>
        <w:tabs>
          <w:tab w:val="left" w:pos="0"/>
        </w:tabs>
        <w:rPr>
          <w:rFonts w:ascii="Calibri" w:hAnsi="Calibri"/>
        </w:rPr>
      </w:pPr>
      <w:r>
        <w:rPr>
          <w:rFonts w:ascii="Calibri" w:hAnsi="Calibri"/>
        </w:rPr>
        <w:t>Przed przystąpieniem do zasadniczych robót drogowych należy całą geometrię wynieść w teren i porównać zgodność terenu z projektem;</w:t>
      </w:r>
    </w:p>
    <w:p w:rsidR="00EE6DB5" w:rsidRDefault="00EE6DB5" w:rsidP="00302AC3">
      <w:pPr>
        <w:pStyle w:val="Akapitzlist"/>
        <w:numPr>
          <w:ilvl w:val="0"/>
          <w:numId w:val="6"/>
        </w:numPr>
        <w:tabs>
          <w:tab w:val="left" w:pos="0"/>
        </w:tabs>
        <w:rPr>
          <w:rFonts w:ascii="Calibri" w:hAnsi="Calibri"/>
        </w:rPr>
      </w:pPr>
      <w:r>
        <w:rPr>
          <w:rFonts w:ascii="Calibri" w:hAnsi="Calibri"/>
        </w:rPr>
        <w:t>Wszystkie uwagi W</w:t>
      </w:r>
      <w:r w:rsidR="00302AC3">
        <w:rPr>
          <w:rFonts w:ascii="Calibri" w:hAnsi="Calibri"/>
        </w:rPr>
        <w:t>ykonawcy należy skonsultować z I</w:t>
      </w:r>
      <w:r>
        <w:rPr>
          <w:rFonts w:ascii="Calibri" w:hAnsi="Calibri"/>
        </w:rPr>
        <w:t xml:space="preserve">nwestorem przed przystąpieniem </w:t>
      </w:r>
      <w:r>
        <w:rPr>
          <w:rFonts w:ascii="Calibri" w:hAnsi="Calibri"/>
        </w:rPr>
        <w:br/>
        <w:t>do robót zasadniczych;</w:t>
      </w:r>
    </w:p>
    <w:p w:rsidR="00EE6DB5" w:rsidRDefault="00EE6DB5" w:rsidP="00302AC3">
      <w:pPr>
        <w:pStyle w:val="Akapitzlist"/>
        <w:numPr>
          <w:ilvl w:val="0"/>
          <w:numId w:val="6"/>
        </w:numPr>
        <w:tabs>
          <w:tab w:val="left" w:pos="0"/>
        </w:tabs>
        <w:rPr>
          <w:rFonts w:ascii="Calibri" w:hAnsi="Calibri"/>
        </w:rPr>
      </w:pPr>
      <w:r>
        <w:rPr>
          <w:rFonts w:ascii="Calibri" w:hAnsi="Calibri"/>
        </w:rPr>
        <w:t xml:space="preserve">W przypadku stwierdzenia różnic między stanem istniejącym a projektem należy </w:t>
      </w:r>
      <w:r>
        <w:rPr>
          <w:rFonts w:ascii="Calibri" w:hAnsi="Calibri"/>
        </w:rPr>
        <w:br/>
        <w:t>przed rozpoczęciem robót skontaktować się z</w:t>
      </w:r>
      <w:r w:rsidR="00302AC3">
        <w:rPr>
          <w:rFonts w:ascii="Calibri" w:hAnsi="Calibri"/>
        </w:rPr>
        <w:t xml:space="preserve"> I</w:t>
      </w:r>
      <w:r>
        <w:rPr>
          <w:rFonts w:ascii="Calibri" w:hAnsi="Calibri"/>
        </w:rPr>
        <w:t>nwestorem;</w:t>
      </w:r>
    </w:p>
    <w:p w:rsidR="00EE6DB5" w:rsidRDefault="00EE6DB5" w:rsidP="00302AC3">
      <w:pPr>
        <w:pStyle w:val="Akapitzlist"/>
        <w:numPr>
          <w:ilvl w:val="0"/>
          <w:numId w:val="6"/>
        </w:numPr>
        <w:tabs>
          <w:tab w:val="left" w:pos="0"/>
        </w:tabs>
        <w:rPr>
          <w:rFonts w:ascii="Calibri" w:hAnsi="Calibri"/>
        </w:rPr>
      </w:pPr>
      <w:r>
        <w:rPr>
          <w:rFonts w:ascii="Calibri" w:hAnsi="Calibri"/>
        </w:rPr>
        <w:t>Przedstawiony opis, jest tylko jednym z elementów dokumentacji projektowej. Wszystkie elementy dokumentacji (rysunki, opisy) należy rozpatrywać łącznie.</w:t>
      </w:r>
    </w:p>
    <w:p w:rsidR="00302AC3" w:rsidRDefault="00D25180" w:rsidP="00672827">
      <w:pPr>
        <w:ind w:left="6372"/>
        <w:jc w:val="center"/>
      </w:pPr>
      <w:r>
        <w:br/>
      </w:r>
      <w:r w:rsidR="0050202E">
        <w:t>Opracował</w:t>
      </w:r>
      <w:r w:rsidR="0050202E">
        <w:br/>
      </w:r>
      <w:r w:rsidR="0050202E">
        <w:br/>
      </w:r>
      <w:r w:rsidR="0050202E" w:rsidRPr="00A17BA4">
        <w:t xml:space="preserve">mgr inż. </w:t>
      </w:r>
      <w:r w:rsidR="00302AC3">
        <w:t>Mateusz Sita</w:t>
      </w:r>
    </w:p>
    <w:p w:rsidR="005202FB" w:rsidRPr="00A17BA4" w:rsidRDefault="005202FB" w:rsidP="00672827">
      <w:pPr>
        <w:ind w:left="6372"/>
        <w:jc w:val="center"/>
      </w:pPr>
      <w:r w:rsidRPr="00A17BA4">
        <w:br w:type="page"/>
      </w:r>
    </w:p>
    <w:p w:rsidR="003702B0" w:rsidRPr="00116981" w:rsidRDefault="003702B0" w:rsidP="00116981">
      <w:pPr>
        <w:pStyle w:val="Nagwek1"/>
      </w:pPr>
      <w:bookmarkStart w:id="38" w:name="_Toc15209855"/>
      <w:r w:rsidRPr="00116981">
        <w:lastRenderedPageBreak/>
        <w:t>Część rysunkowa</w:t>
      </w:r>
      <w:bookmarkEnd w:id="38"/>
    </w:p>
    <w:p w:rsidR="009B1E52" w:rsidRDefault="009B1E52" w:rsidP="00D25180">
      <w:pPr>
        <w:pStyle w:val="PLANIS-Spisrysunkw"/>
        <w:numPr>
          <w:ilvl w:val="0"/>
          <w:numId w:val="32"/>
        </w:numPr>
        <w:tabs>
          <w:tab w:val="clear" w:pos="993"/>
        </w:tabs>
        <w:ind w:left="1134" w:hanging="850"/>
      </w:pPr>
      <w:r>
        <w:t>Plan sytuacyjny</w:t>
      </w:r>
    </w:p>
    <w:p w:rsidR="009B1E52" w:rsidRDefault="009B1E52" w:rsidP="00D25180">
      <w:pPr>
        <w:pStyle w:val="PLANIS-Spisrysunkw"/>
        <w:numPr>
          <w:ilvl w:val="0"/>
          <w:numId w:val="32"/>
        </w:numPr>
        <w:tabs>
          <w:tab w:val="clear" w:pos="993"/>
        </w:tabs>
        <w:ind w:left="1134" w:hanging="850"/>
      </w:pPr>
      <w:r>
        <w:t>Przekrój podłużny</w:t>
      </w:r>
    </w:p>
    <w:p w:rsidR="00A91C97" w:rsidRPr="00A91C97" w:rsidRDefault="009B1E52" w:rsidP="00D25180">
      <w:pPr>
        <w:pStyle w:val="PLANIS-Spisrysunkw"/>
        <w:numPr>
          <w:ilvl w:val="0"/>
          <w:numId w:val="32"/>
        </w:numPr>
        <w:tabs>
          <w:tab w:val="clear" w:pos="993"/>
        </w:tabs>
        <w:ind w:left="1134" w:hanging="850"/>
      </w:pPr>
      <w:r w:rsidRPr="00A91C97">
        <w:t>Przekroje normalne</w:t>
      </w:r>
    </w:p>
    <w:p w:rsidR="009B1E52" w:rsidRDefault="00A91C97" w:rsidP="00D25180">
      <w:pPr>
        <w:pStyle w:val="PLANIS-Spisrysunkw"/>
        <w:numPr>
          <w:ilvl w:val="0"/>
          <w:numId w:val="32"/>
        </w:numPr>
        <w:tabs>
          <w:tab w:val="clear" w:pos="993"/>
        </w:tabs>
        <w:ind w:left="1134" w:hanging="850"/>
      </w:pPr>
      <w:r w:rsidRPr="00A91C97">
        <w:t>S</w:t>
      </w:r>
      <w:r w:rsidR="009B1E52" w:rsidRPr="00A91C97">
        <w:t>zczegóły konstrukcyjne</w:t>
      </w:r>
    </w:p>
    <w:p w:rsidR="00D25180" w:rsidRPr="00A91C97" w:rsidRDefault="00D25180" w:rsidP="00D25180">
      <w:pPr>
        <w:pStyle w:val="PLANIS-Spisrysunkw"/>
        <w:numPr>
          <w:ilvl w:val="0"/>
          <w:numId w:val="32"/>
        </w:numPr>
        <w:tabs>
          <w:tab w:val="clear" w:pos="993"/>
        </w:tabs>
        <w:ind w:left="1134" w:hanging="850"/>
      </w:pPr>
      <w:r>
        <w:t>Przekroje poprzeczne</w:t>
      </w:r>
    </w:p>
    <w:sectPr w:rsidR="00D25180" w:rsidRPr="00A91C97" w:rsidSect="0014568D">
      <w:headerReference w:type="default" r:id="rId8"/>
      <w:footerReference w:type="default" r:id="rId9"/>
      <w:pgSz w:w="11906" w:h="16838" w:code="9"/>
      <w:pgMar w:top="1417" w:right="1417" w:bottom="1417" w:left="1417" w:header="709" w:footer="1276" w:gutter="0"/>
      <w:paperSrc w:first="259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58E" w:rsidRDefault="0000058E" w:rsidP="00556898">
      <w:pPr>
        <w:spacing w:after="0" w:line="240" w:lineRule="auto"/>
      </w:pPr>
      <w:r>
        <w:separator/>
      </w:r>
    </w:p>
  </w:endnote>
  <w:endnote w:type="continuationSeparator" w:id="0">
    <w:p w:rsidR="0000058E" w:rsidRDefault="0000058E" w:rsidP="00556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23E6" w:rsidRDefault="003823E6" w:rsidP="00482254">
    <w:pPr>
      <w:pStyle w:val="Stopka"/>
      <w:rPr>
        <w:sz w:val="16"/>
        <w:szCs w:val="16"/>
      </w:rPr>
    </w:pPr>
  </w:p>
  <w:p w:rsidR="003823E6" w:rsidRDefault="003823E6" w:rsidP="00482254">
    <w:pPr>
      <w:pStyle w:val="Stopka"/>
      <w:rPr>
        <w:sz w:val="16"/>
        <w:szCs w:val="16"/>
      </w:rPr>
    </w:pPr>
    <w:r w:rsidRPr="00271AB9">
      <w:rPr>
        <w:noProof/>
        <w:sz w:val="16"/>
        <w:szCs w:val="16"/>
        <w:lang w:eastAsia="pl-PL"/>
      </w:rPr>
      <w:drawing>
        <wp:inline distT="0" distB="0" distL="0" distR="0">
          <wp:extent cx="5753100" cy="38100"/>
          <wp:effectExtent l="0" t="0" r="0" b="0"/>
          <wp:docPr id="4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823E6" w:rsidRDefault="003823E6" w:rsidP="00482254">
    <w:pPr>
      <w:pStyle w:val="Stopka"/>
      <w:rPr>
        <w:sz w:val="16"/>
        <w:szCs w:val="16"/>
      </w:rPr>
    </w:pPr>
  </w:p>
  <w:p w:rsidR="003823E6" w:rsidRPr="00620ABB" w:rsidRDefault="003823E6" w:rsidP="00482254">
    <w:pPr>
      <w:pStyle w:val="Stopka"/>
      <w:rPr>
        <w:sz w:val="18"/>
        <w:szCs w:val="18"/>
      </w:rPr>
    </w:pPr>
    <w:r w:rsidRPr="00620ABB">
      <w:rPr>
        <w:sz w:val="18"/>
        <w:szCs w:val="18"/>
      </w:rPr>
      <w:t xml:space="preserve">Stadium: Projekt </w:t>
    </w:r>
    <w:r w:rsidR="00D25180">
      <w:rPr>
        <w:sz w:val="18"/>
        <w:szCs w:val="18"/>
      </w:rPr>
      <w:t>wykonawczy</w:t>
    </w:r>
    <w:r w:rsidRPr="00620ABB">
      <w:rPr>
        <w:sz w:val="18"/>
        <w:szCs w:val="18"/>
      </w:rPr>
      <w:tab/>
    </w:r>
    <w:r w:rsidRPr="00620ABB">
      <w:rPr>
        <w:sz w:val="18"/>
        <w:szCs w:val="18"/>
      </w:rPr>
      <w:tab/>
    </w:r>
    <w:r w:rsidRPr="00620ABB">
      <w:rPr>
        <w:sz w:val="18"/>
        <w:szCs w:val="18"/>
      </w:rPr>
      <w:fldChar w:fldCharType="begin"/>
    </w:r>
    <w:r w:rsidRPr="00620ABB">
      <w:rPr>
        <w:sz w:val="18"/>
        <w:szCs w:val="18"/>
      </w:rPr>
      <w:instrText>PAGE   \* MERGEFORMAT</w:instrText>
    </w:r>
    <w:r w:rsidRPr="00620ABB">
      <w:rPr>
        <w:sz w:val="18"/>
        <w:szCs w:val="18"/>
      </w:rPr>
      <w:fldChar w:fldCharType="separate"/>
    </w:r>
    <w:r w:rsidR="00A97935">
      <w:rPr>
        <w:noProof/>
        <w:sz w:val="18"/>
        <w:szCs w:val="18"/>
      </w:rPr>
      <w:t>9</w:t>
    </w:r>
    <w:r w:rsidRPr="00620ABB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58E" w:rsidRDefault="0000058E" w:rsidP="00556898">
      <w:pPr>
        <w:spacing w:after="0" w:line="240" w:lineRule="auto"/>
      </w:pPr>
      <w:r>
        <w:separator/>
      </w:r>
    </w:p>
  </w:footnote>
  <w:footnote w:type="continuationSeparator" w:id="0">
    <w:p w:rsidR="0000058E" w:rsidRDefault="0000058E" w:rsidP="005568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FE2" w:rsidRPr="003608EB" w:rsidRDefault="00A00FE2" w:rsidP="00A00FE2">
    <w:pPr>
      <w:autoSpaceDE w:val="0"/>
      <w:autoSpaceDN w:val="0"/>
      <w:adjustRightInd w:val="0"/>
      <w:spacing w:after="0" w:line="240" w:lineRule="auto"/>
      <w:ind w:left="5315" w:hanging="5315"/>
      <w:jc w:val="center"/>
      <w:rPr>
        <w:sz w:val="18"/>
        <w:szCs w:val="18"/>
      </w:rPr>
    </w:pPr>
    <w:r w:rsidRPr="003608EB">
      <w:rPr>
        <w:sz w:val="18"/>
        <w:szCs w:val="18"/>
      </w:rPr>
      <w:t>Projekt przebudowy ulicy Klimontowskiej</w:t>
    </w:r>
    <w:r>
      <w:rPr>
        <w:sz w:val="18"/>
        <w:szCs w:val="18"/>
      </w:rPr>
      <w:t xml:space="preserve"> </w:t>
    </w:r>
    <w:r w:rsidRPr="003608EB">
      <w:rPr>
        <w:sz w:val="18"/>
        <w:szCs w:val="18"/>
      </w:rPr>
      <w:t>od ulicy Staszowskiej do posesji nr 23 w Poznaniu</w:t>
    </w:r>
  </w:p>
  <w:p w:rsidR="003823E6" w:rsidRPr="00723F62" w:rsidRDefault="003823E6" w:rsidP="001A7CF1">
    <w:pPr>
      <w:pStyle w:val="Nagwek"/>
      <w:jc w:val="center"/>
      <w:rPr>
        <w:sz w:val="16"/>
        <w:szCs w:val="16"/>
      </w:rPr>
    </w:pPr>
    <w:r w:rsidRPr="00271AB9">
      <w:rPr>
        <w:noProof/>
        <w:sz w:val="16"/>
        <w:szCs w:val="16"/>
        <w:lang w:eastAsia="pl-PL"/>
      </w:rPr>
      <w:drawing>
        <wp:inline distT="0" distB="0" distL="0" distR="0">
          <wp:extent cx="5753100" cy="38100"/>
          <wp:effectExtent l="0" t="0" r="0" b="0"/>
          <wp:docPr id="3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823E6" w:rsidRDefault="003823E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80888"/>
    <w:multiLevelType w:val="multilevel"/>
    <w:tmpl w:val="3CC01094"/>
    <w:numStyleLink w:val="PLANIS-Tre"/>
  </w:abstractNum>
  <w:abstractNum w:abstractNumId="1" w15:restartNumberingAfterBreak="0">
    <w:nsid w:val="0F6C56F1"/>
    <w:multiLevelType w:val="hybridMultilevel"/>
    <w:tmpl w:val="93B06CBE"/>
    <w:lvl w:ilvl="0" w:tplc="4A449108">
      <w:start w:val="1"/>
      <w:numFmt w:val="decimalZero"/>
      <w:lvlText w:val="%1"/>
      <w:lvlJc w:val="left"/>
      <w:pPr>
        <w:ind w:left="989" w:hanging="705"/>
      </w:pPr>
      <w:rPr>
        <w:rFonts w:ascii="ISOCPEUR" w:eastAsia="Calibri" w:hAnsi="ISOCPEUR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71438"/>
    <w:multiLevelType w:val="hybridMultilevel"/>
    <w:tmpl w:val="BC9404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AA453C"/>
    <w:multiLevelType w:val="hybridMultilevel"/>
    <w:tmpl w:val="9F90D6B8"/>
    <w:lvl w:ilvl="0" w:tplc="F9A27AE6">
      <w:start w:val="1"/>
      <w:numFmt w:val="decimalZero"/>
      <w:lvlText w:val="%1"/>
      <w:lvlJc w:val="left"/>
      <w:pPr>
        <w:ind w:left="989" w:hanging="705"/>
      </w:pPr>
      <w:rPr>
        <w:rFonts w:ascii="ISOCPEUR" w:eastAsia="Calibri" w:hAnsi="ISOCPEUR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8D53AD"/>
    <w:multiLevelType w:val="hybridMultilevel"/>
    <w:tmpl w:val="9C0C1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B74554"/>
    <w:multiLevelType w:val="multilevel"/>
    <w:tmpl w:val="86222E4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ISOCPEUR" w:hAnsi="ISOCPEUR" w:hint="default"/>
        <w:caps w:val="0"/>
        <w:smallCaps w:val="0"/>
        <w:strike w:val="0"/>
        <w:dstrike w:val="0"/>
        <w:vanish w:val="0"/>
        <w:color w:val="auto"/>
        <w:sz w:val="28"/>
        <w:u w:val="none"/>
        <w:vertAlign w:val="baseline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ISOCPEUR" w:hAnsi="ISOCPEUR" w:hint="default"/>
        <w:caps w:val="0"/>
        <w:small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ascii="Arial" w:hAnsi="Arial"/>
        <w:i w:val="0"/>
        <w:color w:val="auto"/>
      </w:rPr>
    </w:lvl>
    <w:lvl w:ilvl="4">
      <w:start w:val="1"/>
      <w:numFmt w:val="decimal"/>
      <w:pStyle w:val="Nagwek5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gwek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Spistreci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gwek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gwek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647704D9"/>
    <w:multiLevelType w:val="multilevel"/>
    <w:tmpl w:val="5F3271E6"/>
    <w:styleLink w:val="WWNum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68AC656F"/>
    <w:multiLevelType w:val="hybridMultilevel"/>
    <w:tmpl w:val="210E9BE6"/>
    <w:lvl w:ilvl="0" w:tplc="E1367D2E">
      <w:numFmt w:val="decimalZero"/>
      <w:lvlText w:val="%1"/>
      <w:lvlJc w:val="left"/>
      <w:pPr>
        <w:ind w:left="989" w:hanging="705"/>
      </w:pPr>
      <w:rPr>
        <w:rFonts w:ascii="ISOCPEUR" w:eastAsia="Calibri" w:hAnsi="ISOCPEUR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732A70"/>
    <w:multiLevelType w:val="hybridMultilevel"/>
    <w:tmpl w:val="70AE673C"/>
    <w:lvl w:ilvl="0" w:tplc="909C1D92">
      <w:numFmt w:val="decimalZero"/>
      <w:lvlText w:val="%1"/>
      <w:lvlJc w:val="left"/>
      <w:pPr>
        <w:ind w:left="989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4EA1077"/>
    <w:multiLevelType w:val="multilevel"/>
    <w:tmpl w:val="3CC01094"/>
    <w:styleLink w:val="PLANIS-Tre"/>
    <w:lvl w:ilvl="0">
      <w:start w:val="1"/>
      <w:numFmt w:val="upperRoman"/>
      <w:pStyle w:val="Nagwek1"/>
      <w:suff w:val="space"/>
      <w:lvlText w:val="%1."/>
      <w:lvlJc w:val="left"/>
      <w:pPr>
        <w:ind w:left="0" w:firstLine="0"/>
      </w:pPr>
      <w:rPr>
        <w:rFonts w:ascii="ISOCPEUR" w:hAnsi="ISOCPEUR" w:hint="default"/>
        <w:caps w:val="0"/>
        <w:smallCaps/>
        <w:strike w:val="0"/>
        <w:dstrike w:val="0"/>
        <w:vanish w:val="0"/>
        <w:color w:val="auto"/>
        <w:sz w:val="36"/>
        <w:u w:val="none"/>
        <w:vertAlign w:val="baseline"/>
      </w:rPr>
    </w:lvl>
    <w:lvl w:ilvl="1">
      <w:start w:val="1"/>
      <w:numFmt w:val="decimal"/>
      <w:pStyle w:val="Nagwek2"/>
      <w:suff w:val="space"/>
      <w:lvlText w:val="%2."/>
      <w:lvlJc w:val="left"/>
      <w:pPr>
        <w:ind w:left="0" w:firstLine="0"/>
      </w:pPr>
      <w:rPr>
        <w:rFonts w:ascii="ISOCPEUR" w:hAnsi="ISOCPEUR" w:hint="default"/>
        <w:caps w:val="0"/>
        <w:smallCaps w:val="0"/>
        <w:strike w:val="0"/>
        <w:dstrike w:val="0"/>
        <w:vanish w:val="0"/>
        <w:color w:val="auto"/>
        <w:sz w:val="30"/>
        <w:u w:val="none"/>
        <w:vertAlign w:val="baseline"/>
      </w:rPr>
    </w:lvl>
    <w:lvl w:ilvl="2">
      <w:start w:val="1"/>
      <w:numFmt w:val="decimal"/>
      <w:pStyle w:val="Nagwek3"/>
      <w:suff w:val="space"/>
      <w:lvlText w:val="%2.%3."/>
      <w:lvlJc w:val="left"/>
      <w:pPr>
        <w:ind w:left="0" w:firstLine="0"/>
      </w:pPr>
      <w:rPr>
        <w:rFonts w:ascii="ISOCPEUR" w:hAnsi="ISOCPEUR" w:hint="default"/>
        <w:caps w:val="0"/>
        <w:smallCaps w:val="0"/>
        <w:strike w:val="0"/>
        <w:dstrike w:val="0"/>
        <w:vanish w:val="0"/>
        <w:color w:val="auto"/>
        <w:sz w:val="28"/>
        <w:u w:val="none"/>
        <w:vertAlign w:val="baseline"/>
      </w:rPr>
    </w:lvl>
    <w:lvl w:ilvl="3">
      <w:start w:val="1"/>
      <w:numFmt w:val="decimal"/>
      <w:pStyle w:val="Nagwek4"/>
      <w:suff w:val="space"/>
      <w:lvlText w:val="%2.%3.%4."/>
      <w:lvlJc w:val="left"/>
      <w:pPr>
        <w:ind w:left="0" w:firstLine="0"/>
      </w:pPr>
      <w:rPr>
        <w:rFonts w:ascii="ISOCPEUR" w:hAnsi="ISOCPEUR"/>
        <w:i w:val="0"/>
        <w:caps w:val="0"/>
        <w:smallCaps w:val="0"/>
        <w:strike w:val="0"/>
        <w:dstrike w:val="0"/>
        <w:vanish w:val="0"/>
        <w:color w:val="auto"/>
        <w:sz w:val="26"/>
        <w:u w:val="none"/>
        <w:vertAlign w:val="baseline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6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8"/>
  </w:num>
  <w:num w:numId="31">
    <w:abstractNumId w:val="7"/>
  </w:num>
  <w:num w:numId="32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E61"/>
    <w:rsid w:val="0000058E"/>
    <w:rsid w:val="00003C25"/>
    <w:rsid w:val="00004F20"/>
    <w:rsid w:val="00005486"/>
    <w:rsid w:val="00006BA6"/>
    <w:rsid w:val="000076C9"/>
    <w:rsid w:val="00011824"/>
    <w:rsid w:val="000138E8"/>
    <w:rsid w:val="000156DC"/>
    <w:rsid w:val="00020DCC"/>
    <w:rsid w:val="00020E01"/>
    <w:rsid w:val="00021F99"/>
    <w:rsid w:val="0002637D"/>
    <w:rsid w:val="00027969"/>
    <w:rsid w:val="000336EC"/>
    <w:rsid w:val="00034F4F"/>
    <w:rsid w:val="0003510C"/>
    <w:rsid w:val="000431EE"/>
    <w:rsid w:val="00043509"/>
    <w:rsid w:val="0004395F"/>
    <w:rsid w:val="000476F7"/>
    <w:rsid w:val="00047DE2"/>
    <w:rsid w:val="00051905"/>
    <w:rsid w:val="00052412"/>
    <w:rsid w:val="0005378F"/>
    <w:rsid w:val="00055DF1"/>
    <w:rsid w:val="00056F54"/>
    <w:rsid w:val="000650D1"/>
    <w:rsid w:val="00065D85"/>
    <w:rsid w:val="000711A3"/>
    <w:rsid w:val="0007235F"/>
    <w:rsid w:val="0007472B"/>
    <w:rsid w:val="00082C94"/>
    <w:rsid w:val="00083A49"/>
    <w:rsid w:val="00090826"/>
    <w:rsid w:val="000925AF"/>
    <w:rsid w:val="000A1013"/>
    <w:rsid w:val="000A13CF"/>
    <w:rsid w:val="000A2F8D"/>
    <w:rsid w:val="000A3758"/>
    <w:rsid w:val="000A4F0E"/>
    <w:rsid w:val="000B5084"/>
    <w:rsid w:val="000B7FB9"/>
    <w:rsid w:val="000C0519"/>
    <w:rsid w:val="000C13B3"/>
    <w:rsid w:val="000C7A78"/>
    <w:rsid w:val="000D24B1"/>
    <w:rsid w:val="000D43D3"/>
    <w:rsid w:val="000D7EA7"/>
    <w:rsid w:val="000E13D4"/>
    <w:rsid w:val="000E2E61"/>
    <w:rsid w:val="000E5187"/>
    <w:rsid w:val="000E65E8"/>
    <w:rsid w:val="000E78D7"/>
    <w:rsid w:val="000F00CB"/>
    <w:rsid w:val="000F7497"/>
    <w:rsid w:val="000F7909"/>
    <w:rsid w:val="001019A2"/>
    <w:rsid w:val="00102895"/>
    <w:rsid w:val="00110784"/>
    <w:rsid w:val="001125C4"/>
    <w:rsid w:val="00114FF2"/>
    <w:rsid w:val="00116981"/>
    <w:rsid w:val="00121594"/>
    <w:rsid w:val="00121C4B"/>
    <w:rsid w:val="00127B02"/>
    <w:rsid w:val="001303F6"/>
    <w:rsid w:val="00131AB2"/>
    <w:rsid w:val="00132E6B"/>
    <w:rsid w:val="001337D2"/>
    <w:rsid w:val="00144CD2"/>
    <w:rsid w:val="0014568D"/>
    <w:rsid w:val="00147114"/>
    <w:rsid w:val="00152691"/>
    <w:rsid w:val="00152BDF"/>
    <w:rsid w:val="00153BDE"/>
    <w:rsid w:val="001600C4"/>
    <w:rsid w:val="00163CB4"/>
    <w:rsid w:val="00166A92"/>
    <w:rsid w:val="00174F8F"/>
    <w:rsid w:val="00175AC4"/>
    <w:rsid w:val="00184E27"/>
    <w:rsid w:val="001909C6"/>
    <w:rsid w:val="0019488D"/>
    <w:rsid w:val="00194D85"/>
    <w:rsid w:val="0019684C"/>
    <w:rsid w:val="00196F37"/>
    <w:rsid w:val="001A1548"/>
    <w:rsid w:val="001A20F2"/>
    <w:rsid w:val="001A742F"/>
    <w:rsid w:val="001A7CF1"/>
    <w:rsid w:val="001B14BD"/>
    <w:rsid w:val="001B1A3C"/>
    <w:rsid w:val="001B21D9"/>
    <w:rsid w:val="001C0FE7"/>
    <w:rsid w:val="001C5137"/>
    <w:rsid w:val="001C5A2A"/>
    <w:rsid w:val="001D5DFD"/>
    <w:rsid w:val="001D64BE"/>
    <w:rsid w:val="001D6B8F"/>
    <w:rsid w:val="001E0EEB"/>
    <w:rsid w:val="001E1B38"/>
    <w:rsid w:val="001E4F35"/>
    <w:rsid w:val="001E70B1"/>
    <w:rsid w:val="001F4307"/>
    <w:rsid w:val="001F5570"/>
    <w:rsid w:val="001F56B0"/>
    <w:rsid w:val="001F5733"/>
    <w:rsid w:val="001F6186"/>
    <w:rsid w:val="001F70C3"/>
    <w:rsid w:val="001F76C0"/>
    <w:rsid w:val="00200186"/>
    <w:rsid w:val="002004D7"/>
    <w:rsid w:val="0020184B"/>
    <w:rsid w:val="00201F58"/>
    <w:rsid w:val="00204851"/>
    <w:rsid w:val="00204A0C"/>
    <w:rsid w:val="00205D97"/>
    <w:rsid w:val="00207B48"/>
    <w:rsid w:val="0021212A"/>
    <w:rsid w:val="0021293E"/>
    <w:rsid w:val="0021347A"/>
    <w:rsid w:val="00213771"/>
    <w:rsid w:val="00213F0F"/>
    <w:rsid w:val="00221A28"/>
    <w:rsid w:val="0022467B"/>
    <w:rsid w:val="002275AF"/>
    <w:rsid w:val="002312CF"/>
    <w:rsid w:val="00233F8A"/>
    <w:rsid w:val="002341FA"/>
    <w:rsid w:val="0023702C"/>
    <w:rsid w:val="00237C20"/>
    <w:rsid w:val="00243710"/>
    <w:rsid w:val="00247738"/>
    <w:rsid w:val="00256FF6"/>
    <w:rsid w:val="00257535"/>
    <w:rsid w:val="002577A3"/>
    <w:rsid w:val="00262042"/>
    <w:rsid w:val="002701A9"/>
    <w:rsid w:val="002708F6"/>
    <w:rsid w:val="00271AB9"/>
    <w:rsid w:val="00276E35"/>
    <w:rsid w:val="00283979"/>
    <w:rsid w:val="00290A51"/>
    <w:rsid w:val="00295458"/>
    <w:rsid w:val="002A4E5F"/>
    <w:rsid w:val="002A5B7D"/>
    <w:rsid w:val="002B186E"/>
    <w:rsid w:val="002B2166"/>
    <w:rsid w:val="002B3605"/>
    <w:rsid w:val="002B5A9A"/>
    <w:rsid w:val="002B76DE"/>
    <w:rsid w:val="002C1E05"/>
    <w:rsid w:val="002C60EB"/>
    <w:rsid w:val="002C6D3E"/>
    <w:rsid w:val="002D0436"/>
    <w:rsid w:val="002D1567"/>
    <w:rsid w:val="002D1865"/>
    <w:rsid w:val="002D551F"/>
    <w:rsid w:val="002D5900"/>
    <w:rsid w:val="002D7E27"/>
    <w:rsid w:val="002E06BA"/>
    <w:rsid w:val="002E4976"/>
    <w:rsid w:val="002E6270"/>
    <w:rsid w:val="002F0EE1"/>
    <w:rsid w:val="00300001"/>
    <w:rsid w:val="00300820"/>
    <w:rsid w:val="00302AC3"/>
    <w:rsid w:val="003038E0"/>
    <w:rsid w:val="00304307"/>
    <w:rsid w:val="00306114"/>
    <w:rsid w:val="003114A7"/>
    <w:rsid w:val="00312B6B"/>
    <w:rsid w:val="00316E07"/>
    <w:rsid w:val="00316E94"/>
    <w:rsid w:val="003219D3"/>
    <w:rsid w:val="00325852"/>
    <w:rsid w:val="00326C69"/>
    <w:rsid w:val="00327674"/>
    <w:rsid w:val="00330367"/>
    <w:rsid w:val="003338DA"/>
    <w:rsid w:val="0033461E"/>
    <w:rsid w:val="003364C3"/>
    <w:rsid w:val="0034073E"/>
    <w:rsid w:val="003409B6"/>
    <w:rsid w:val="003417BE"/>
    <w:rsid w:val="00343D6D"/>
    <w:rsid w:val="003445BA"/>
    <w:rsid w:val="003513E6"/>
    <w:rsid w:val="003545C3"/>
    <w:rsid w:val="0036067B"/>
    <w:rsid w:val="00361770"/>
    <w:rsid w:val="00366C12"/>
    <w:rsid w:val="003702B0"/>
    <w:rsid w:val="00372FE2"/>
    <w:rsid w:val="00374992"/>
    <w:rsid w:val="0037670E"/>
    <w:rsid w:val="00376CCA"/>
    <w:rsid w:val="00380D57"/>
    <w:rsid w:val="003823E6"/>
    <w:rsid w:val="003909CB"/>
    <w:rsid w:val="003928C7"/>
    <w:rsid w:val="00395B22"/>
    <w:rsid w:val="003A3C10"/>
    <w:rsid w:val="003A4136"/>
    <w:rsid w:val="003A5ACB"/>
    <w:rsid w:val="003A6A14"/>
    <w:rsid w:val="003B310F"/>
    <w:rsid w:val="003C032F"/>
    <w:rsid w:val="003C074E"/>
    <w:rsid w:val="003C33F1"/>
    <w:rsid w:val="003C4417"/>
    <w:rsid w:val="003C71E5"/>
    <w:rsid w:val="003D383E"/>
    <w:rsid w:val="003E10CF"/>
    <w:rsid w:val="003E7C80"/>
    <w:rsid w:val="003F7252"/>
    <w:rsid w:val="00400B49"/>
    <w:rsid w:val="00400CCA"/>
    <w:rsid w:val="00404A53"/>
    <w:rsid w:val="00404FDB"/>
    <w:rsid w:val="00410535"/>
    <w:rsid w:val="00417183"/>
    <w:rsid w:val="0041729D"/>
    <w:rsid w:val="00421340"/>
    <w:rsid w:val="00421B12"/>
    <w:rsid w:val="0042532B"/>
    <w:rsid w:val="00433216"/>
    <w:rsid w:val="004338B3"/>
    <w:rsid w:val="00435BEF"/>
    <w:rsid w:val="0044151E"/>
    <w:rsid w:val="00455126"/>
    <w:rsid w:val="00455179"/>
    <w:rsid w:val="004563FD"/>
    <w:rsid w:val="00456891"/>
    <w:rsid w:val="00456C94"/>
    <w:rsid w:val="00457268"/>
    <w:rsid w:val="00461CB1"/>
    <w:rsid w:val="00462310"/>
    <w:rsid w:val="00465C0E"/>
    <w:rsid w:val="004708CC"/>
    <w:rsid w:val="004741AC"/>
    <w:rsid w:val="0047572E"/>
    <w:rsid w:val="00475F04"/>
    <w:rsid w:val="00477BF6"/>
    <w:rsid w:val="00481ACA"/>
    <w:rsid w:val="00482177"/>
    <w:rsid w:val="00482254"/>
    <w:rsid w:val="004858BA"/>
    <w:rsid w:val="00486870"/>
    <w:rsid w:val="00492CFF"/>
    <w:rsid w:val="00495925"/>
    <w:rsid w:val="004973CC"/>
    <w:rsid w:val="004A434E"/>
    <w:rsid w:val="004A5D0D"/>
    <w:rsid w:val="004A7376"/>
    <w:rsid w:val="004A77EC"/>
    <w:rsid w:val="004B16F3"/>
    <w:rsid w:val="004B62F5"/>
    <w:rsid w:val="004C4805"/>
    <w:rsid w:val="004C6638"/>
    <w:rsid w:val="004C7D25"/>
    <w:rsid w:val="004D1E4F"/>
    <w:rsid w:val="004D1E57"/>
    <w:rsid w:val="004D384E"/>
    <w:rsid w:val="004D6B01"/>
    <w:rsid w:val="004D7413"/>
    <w:rsid w:val="004D74B4"/>
    <w:rsid w:val="004D7ADE"/>
    <w:rsid w:val="004D7C95"/>
    <w:rsid w:val="004E27EB"/>
    <w:rsid w:val="004E2E23"/>
    <w:rsid w:val="004F033B"/>
    <w:rsid w:val="004F0838"/>
    <w:rsid w:val="004F2206"/>
    <w:rsid w:val="004F290B"/>
    <w:rsid w:val="004F2B6A"/>
    <w:rsid w:val="0050163D"/>
    <w:rsid w:val="0050202E"/>
    <w:rsid w:val="0050219F"/>
    <w:rsid w:val="00502A0D"/>
    <w:rsid w:val="00505DE2"/>
    <w:rsid w:val="0050600C"/>
    <w:rsid w:val="00507A67"/>
    <w:rsid w:val="00516431"/>
    <w:rsid w:val="005178A6"/>
    <w:rsid w:val="00517C2B"/>
    <w:rsid w:val="005202FB"/>
    <w:rsid w:val="00521EA5"/>
    <w:rsid w:val="00523B0F"/>
    <w:rsid w:val="00525A7A"/>
    <w:rsid w:val="00525EEA"/>
    <w:rsid w:val="00527EE3"/>
    <w:rsid w:val="00535CFB"/>
    <w:rsid w:val="00540088"/>
    <w:rsid w:val="00545B70"/>
    <w:rsid w:val="005467D0"/>
    <w:rsid w:val="00550090"/>
    <w:rsid w:val="00550D0A"/>
    <w:rsid w:val="00551AC4"/>
    <w:rsid w:val="00555127"/>
    <w:rsid w:val="00556898"/>
    <w:rsid w:val="00557641"/>
    <w:rsid w:val="00561C5C"/>
    <w:rsid w:val="005642DE"/>
    <w:rsid w:val="005657BB"/>
    <w:rsid w:val="0057006B"/>
    <w:rsid w:val="00571399"/>
    <w:rsid w:val="0057635D"/>
    <w:rsid w:val="005773C1"/>
    <w:rsid w:val="00584A35"/>
    <w:rsid w:val="005872AD"/>
    <w:rsid w:val="00591CC3"/>
    <w:rsid w:val="005940C5"/>
    <w:rsid w:val="0059466B"/>
    <w:rsid w:val="00595026"/>
    <w:rsid w:val="00595A6E"/>
    <w:rsid w:val="0059749E"/>
    <w:rsid w:val="005A1A7A"/>
    <w:rsid w:val="005A2E08"/>
    <w:rsid w:val="005A33B7"/>
    <w:rsid w:val="005A4630"/>
    <w:rsid w:val="005B4E52"/>
    <w:rsid w:val="005B5963"/>
    <w:rsid w:val="005B65FA"/>
    <w:rsid w:val="005C23E9"/>
    <w:rsid w:val="005C5D04"/>
    <w:rsid w:val="005C6BB6"/>
    <w:rsid w:val="005C7C48"/>
    <w:rsid w:val="005D39E2"/>
    <w:rsid w:val="005D7614"/>
    <w:rsid w:val="005E1251"/>
    <w:rsid w:val="005E5E10"/>
    <w:rsid w:val="005E6A3E"/>
    <w:rsid w:val="005E6B28"/>
    <w:rsid w:val="005E77C8"/>
    <w:rsid w:val="005E7BAB"/>
    <w:rsid w:val="005F0D15"/>
    <w:rsid w:val="005F6CD3"/>
    <w:rsid w:val="005F7787"/>
    <w:rsid w:val="006021AF"/>
    <w:rsid w:val="006059A2"/>
    <w:rsid w:val="00606168"/>
    <w:rsid w:val="00611DDB"/>
    <w:rsid w:val="00613D3D"/>
    <w:rsid w:val="00613DE7"/>
    <w:rsid w:val="0061432C"/>
    <w:rsid w:val="00620ABB"/>
    <w:rsid w:val="00622337"/>
    <w:rsid w:val="00624BA8"/>
    <w:rsid w:val="00630A75"/>
    <w:rsid w:val="00632B0D"/>
    <w:rsid w:val="00643DC9"/>
    <w:rsid w:val="0065195D"/>
    <w:rsid w:val="006522CF"/>
    <w:rsid w:val="006556F7"/>
    <w:rsid w:val="00663A55"/>
    <w:rsid w:val="00664219"/>
    <w:rsid w:val="006643AF"/>
    <w:rsid w:val="0066652F"/>
    <w:rsid w:val="006673E2"/>
    <w:rsid w:val="00670753"/>
    <w:rsid w:val="00672827"/>
    <w:rsid w:val="006730A5"/>
    <w:rsid w:val="00673BB3"/>
    <w:rsid w:val="00674E65"/>
    <w:rsid w:val="00677694"/>
    <w:rsid w:val="00685105"/>
    <w:rsid w:val="006905BC"/>
    <w:rsid w:val="00691E1A"/>
    <w:rsid w:val="00693507"/>
    <w:rsid w:val="00694A54"/>
    <w:rsid w:val="006957FE"/>
    <w:rsid w:val="006A00CB"/>
    <w:rsid w:val="006A15E5"/>
    <w:rsid w:val="006A1B9C"/>
    <w:rsid w:val="006A2DDC"/>
    <w:rsid w:val="006A3887"/>
    <w:rsid w:val="006A7F40"/>
    <w:rsid w:val="006B2810"/>
    <w:rsid w:val="006B2A00"/>
    <w:rsid w:val="006B760F"/>
    <w:rsid w:val="006B791F"/>
    <w:rsid w:val="006C2B16"/>
    <w:rsid w:val="006C431C"/>
    <w:rsid w:val="006C4384"/>
    <w:rsid w:val="006C768C"/>
    <w:rsid w:val="006D192C"/>
    <w:rsid w:val="006D1D95"/>
    <w:rsid w:val="006D4B47"/>
    <w:rsid w:val="006D6817"/>
    <w:rsid w:val="006D68DB"/>
    <w:rsid w:val="006D7D34"/>
    <w:rsid w:val="006E023D"/>
    <w:rsid w:val="006E3E8C"/>
    <w:rsid w:val="006E4FEC"/>
    <w:rsid w:val="006E7F68"/>
    <w:rsid w:val="006F05F4"/>
    <w:rsid w:val="006F1C36"/>
    <w:rsid w:val="006F1ECC"/>
    <w:rsid w:val="006F5205"/>
    <w:rsid w:val="006F6023"/>
    <w:rsid w:val="00701B20"/>
    <w:rsid w:val="00701F2F"/>
    <w:rsid w:val="00702D68"/>
    <w:rsid w:val="00704DDB"/>
    <w:rsid w:val="007052BE"/>
    <w:rsid w:val="007061BC"/>
    <w:rsid w:val="00707E4A"/>
    <w:rsid w:val="00711170"/>
    <w:rsid w:val="007121D4"/>
    <w:rsid w:val="00714311"/>
    <w:rsid w:val="00715CAD"/>
    <w:rsid w:val="00723F62"/>
    <w:rsid w:val="007249C2"/>
    <w:rsid w:val="00727573"/>
    <w:rsid w:val="007279AB"/>
    <w:rsid w:val="00731990"/>
    <w:rsid w:val="00732080"/>
    <w:rsid w:val="007372CD"/>
    <w:rsid w:val="00743C3C"/>
    <w:rsid w:val="007447DF"/>
    <w:rsid w:val="00745713"/>
    <w:rsid w:val="0075089E"/>
    <w:rsid w:val="00750C57"/>
    <w:rsid w:val="00752AE7"/>
    <w:rsid w:val="007642A4"/>
    <w:rsid w:val="00764F1D"/>
    <w:rsid w:val="00765BEB"/>
    <w:rsid w:val="00765EC5"/>
    <w:rsid w:val="0077200B"/>
    <w:rsid w:val="00774C71"/>
    <w:rsid w:val="00774F43"/>
    <w:rsid w:val="00775A71"/>
    <w:rsid w:val="00777C68"/>
    <w:rsid w:val="00782242"/>
    <w:rsid w:val="007836CC"/>
    <w:rsid w:val="00790192"/>
    <w:rsid w:val="00793228"/>
    <w:rsid w:val="007932BE"/>
    <w:rsid w:val="00793C71"/>
    <w:rsid w:val="00793E7D"/>
    <w:rsid w:val="00796A9E"/>
    <w:rsid w:val="00797056"/>
    <w:rsid w:val="00797C91"/>
    <w:rsid w:val="007A0A53"/>
    <w:rsid w:val="007A1432"/>
    <w:rsid w:val="007A1EE6"/>
    <w:rsid w:val="007A40AB"/>
    <w:rsid w:val="007A6EA6"/>
    <w:rsid w:val="007B01F1"/>
    <w:rsid w:val="007B0F3B"/>
    <w:rsid w:val="007C4676"/>
    <w:rsid w:val="007C66E4"/>
    <w:rsid w:val="007C725B"/>
    <w:rsid w:val="007D6477"/>
    <w:rsid w:val="007D71EC"/>
    <w:rsid w:val="007E1502"/>
    <w:rsid w:val="007E3652"/>
    <w:rsid w:val="007E45C7"/>
    <w:rsid w:val="007E5A23"/>
    <w:rsid w:val="007E6948"/>
    <w:rsid w:val="007E7CA4"/>
    <w:rsid w:val="007F2A5E"/>
    <w:rsid w:val="007F353B"/>
    <w:rsid w:val="00802A1D"/>
    <w:rsid w:val="00805032"/>
    <w:rsid w:val="00812AC0"/>
    <w:rsid w:val="00813841"/>
    <w:rsid w:val="00817198"/>
    <w:rsid w:val="00832919"/>
    <w:rsid w:val="00834F1A"/>
    <w:rsid w:val="00834FD0"/>
    <w:rsid w:val="00834FD6"/>
    <w:rsid w:val="008355B6"/>
    <w:rsid w:val="008361A7"/>
    <w:rsid w:val="00840873"/>
    <w:rsid w:val="0084312B"/>
    <w:rsid w:val="0086183C"/>
    <w:rsid w:val="008651F3"/>
    <w:rsid w:val="00865754"/>
    <w:rsid w:val="00865C9A"/>
    <w:rsid w:val="00866D64"/>
    <w:rsid w:val="0087187E"/>
    <w:rsid w:val="0087732F"/>
    <w:rsid w:val="00881DEA"/>
    <w:rsid w:val="008877CF"/>
    <w:rsid w:val="008911F0"/>
    <w:rsid w:val="008927B5"/>
    <w:rsid w:val="00892B2B"/>
    <w:rsid w:val="00895CD2"/>
    <w:rsid w:val="008B2FD1"/>
    <w:rsid w:val="008B35CC"/>
    <w:rsid w:val="008B7C21"/>
    <w:rsid w:val="008C04AD"/>
    <w:rsid w:val="008C2BEC"/>
    <w:rsid w:val="008C5C6C"/>
    <w:rsid w:val="008C5FA5"/>
    <w:rsid w:val="008D23C3"/>
    <w:rsid w:val="008D45F0"/>
    <w:rsid w:val="008D4737"/>
    <w:rsid w:val="008D480E"/>
    <w:rsid w:val="008D551A"/>
    <w:rsid w:val="008D6745"/>
    <w:rsid w:val="008E223A"/>
    <w:rsid w:val="008E3B97"/>
    <w:rsid w:val="008E4079"/>
    <w:rsid w:val="008F0098"/>
    <w:rsid w:val="008F2034"/>
    <w:rsid w:val="0090274D"/>
    <w:rsid w:val="009038B7"/>
    <w:rsid w:val="00911090"/>
    <w:rsid w:val="00913637"/>
    <w:rsid w:val="00915D0D"/>
    <w:rsid w:val="00917189"/>
    <w:rsid w:val="009172EA"/>
    <w:rsid w:val="00922560"/>
    <w:rsid w:val="009255DC"/>
    <w:rsid w:val="00937393"/>
    <w:rsid w:val="00937785"/>
    <w:rsid w:val="00941040"/>
    <w:rsid w:val="009415E3"/>
    <w:rsid w:val="00946FD9"/>
    <w:rsid w:val="009500C2"/>
    <w:rsid w:val="00954849"/>
    <w:rsid w:val="00955475"/>
    <w:rsid w:val="00957900"/>
    <w:rsid w:val="00961E1E"/>
    <w:rsid w:val="00962C96"/>
    <w:rsid w:val="00964C35"/>
    <w:rsid w:val="00974B6A"/>
    <w:rsid w:val="0098106C"/>
    <w:rsid w:val="00981FAE"/>
    <w:rsid w:val="00983334"/>
    <w:rsid w:val="0098442B"/>
    <w:rsid w:val="00984662"/>
    <w:rsid w:val="00984A9C"/>
    <w:rsid w:val="00985804"/>
    <w:rsid w:val="00985F73"/>
    <w:rsid w:val="0099101E"/>
    <w:rsid w:val="00993079"/>
    <w:rsid w:val="00996D29"/>
    <w:rsid w:val="009A025E"/>
    <w:rsid w:val="009A742B"/>
    <w:rsid w:val="009B02B9"/>
    <w:rsid w:val="009B0AA1"/>
    <w:rsid w:val="009B1E52"/>
    <w:rsid w:val="009B3E12"/>
    <w:rsid w:val="009B71D7"/>
    <w:rsid w:val="009C20BE"/>
    <w:rsid w:val="009C2E6E"/>
    <w:rsid w:val="009C5247"/>
    <w:rsid w:val="009C7C0B"/>
    <w:rsid w:val="009D4A99"/>
    <w:rsid w:val="009D6D9A"/>
    <w:rsid w:val="009D716A"/>
    <w:rsid w:val="009E34A3"/>
    <w:rsid w:val="009E57F0"/>
    <w:rsid w:val="009E602A"/>
    <w:rsid w:val="009E6DB0"/>
    <w:rsid w:val="009E7290"/>
    <w:rsid w:val="009F0F57"/>
    <w:rsid w:val="009F1F59"/>
    <w:rsid w:val="009F3A0C"/>
    <w:rsid w:val="009F449E"/>
    <w:rsid w:val="009F4B57"/>
    <w:rsid w:val="00A00FE2"/>
    <w:rsid w:val="00A01D5F"/>
    <w:rsid w:val="00A069E5"/>
    <w:rsid w:val="00A07A4F"/>
    <w:rsid w:val="00A1338E"/>
    <w:rsid w:val="00A17BA4"/>
    <w:rsid w:val="00A17F50"/>
    <w:rsid w:val="00A26DC2"/>
    <w:rsid w:val="00A27C58"/>
    <w:rsid w:val="00A30C8B"/>
    <w:rsid w:val="00A350BC"/>
    <w:rsid w:val="00A37992"/>
    <w:rsid w:val="00A42491"/>
    <w:rsid w:val="00A4295A"/>
    <w:rsid w:val="00A53495"/>
    <w:rsid w:val="00A54436"/>
    <w:rsid w:val="00A5496C"/>
    <w:rsid w:val="00A55CCB"/>
    <w:rsid w:val="00A57C03"/>
    <w:rsid w:val="00A60196"/>
    <w:rsid w:val="00A63CB3"/>
    <w:rsid w:val="00A67DB0"/>
    <w:rsid w:val="00A7369E"/>
    <w:rsid w:val="00A746E8"/>
    <w:rsid w:val="00A80947"/>
    <w:rsid w:val="00A817B1"/>
    <w:rsid w:val="00A82377"/>
    <w:rsid w:val="00A86D4F"/>
    <w:rsid w:val="00A91C97"/>
    <w:rsid w:val="00A934F7"/>
    <w:rsid w:val="00A948AF"/>
    <w:rsid w:val="00A95A20"/>
    <w:rsid w:val="00A95FC9"/>
    <w:rsid w:val="00A96699"/>
    <w:rsid w:val="00A97935"/>
    <w:rsid w:val="00AA3246"/>
    <w:rsid w:val="00AA42F5"/>
    <w:rsid w:val="00AA449B"/>
    <w:rsid w:val="00AA4B1D"/>
    <w:rsid w:val="00AA4D9B"/>
    <w:rsid w:val="00AA7BEF"/>
    <w:rsid w:val="00AB0DB0"/>
    <w:rsid w:val="00AB57A8"/>
    <w:rsid w:val="00AB594F"/>
    <w:rsid w:val="00AB68AC"/>
    <w:rsid w:val="00AC6651"/>
    <w:rsid w:val="00AC6EC4"/>
    <w:rsid w:val="00AD0613"/>
    <w:rsid w:val="00AD091D"/>
    <w:rsid w:val="00AD22DE"/>
    <w:rsid w:val="00AD533E"/>
    <w:rsid w:val="00AD7BAB"/>
    <w:rsid w:val="00AE2DD4"/>
    <w:rsid w:val="00AE3338"/>
    <w:rsid w:val="00AE5A20"/>
    <w:rsid w:val="00AE629B"/>
    <w:rsid w:val="00AE6EF1"/>
    <w:rsid w:val="00AE7849"/>
    <w:rsid w:val="00AE7F3A"/>
    <w:rsid w:val="00AF0BD9"/>
    <w:rsid w:val="00AF202D"/>
    <w:rsid w:val="00AF37FB"/>
    <w:rsid w:val="00AF5ECE"/>
    <w:rsid w:val="00AF6847"/>
    <w:rsid w:val="00AF6F7C"/>
    <w:rsid w:val="00B00CF2"/>
    <w:rsid w:val="00B03752"/>
    <w:rsid w:val="00B10A9C"/>
    <w:rsid w:val="00B10AC7"/>
    <w:rsid w:val="00B121E3"/>
    <w:rsid w:val="00B125BF"/>
    <w:rsid w:val="00B12C1A"/>
    <w:rsid w:val="00B208ED"/>
    <w:rsid w:val="00B20A3C"/>
    <w:rsid w:val="00B21458"/>
    <w:rsid w:val="00B22765"/>
    <w:rsid w:val="00B241F3"/>
    <w:rsid w:val="00B26A6E"/>
    <w:rsid w:val="00B26B93"/>
    <w:rsid w:val="00B3116C"/>
    <w:rsid w:val="00B327A3"/>
    <w:rsid w:val="00B3403B"/>
    <w:rsid w:val="00B34554"/>
    <w:rsid w:val="00B36089"/>
    <w:rsid w:val="00B37235"/>
    <w:rsid w:val="00B37EF0"/>
    <w:rsid w:val="00B43BA3"/>
    <w:rsid w:val="00B46377"/>
    <w:rsid w:val="00B46598"/>
    <w:rsid w:val="00B47481"/>
    <w:rsid w:val="00B5273A"/>
    <w:rsid w:val="00B52830"/>
    <w:rsid w:val="00B5735F"/>
    <w:rsid w:val="00B603A4"/>
    <w:rsid w:val="00B60DE5"/>
    <w:rsid w:val="00B62B26"/>
    <w:rsid w:val="00B65188"/>
    <w:rsid w:val="00B65ECA"/>
    <w:rsid w:val="00B722B5"/>
    <w:rsid w:val="00B73859"/>
    <w:rsid w:val="00B74DC3"/>
    <w:rsid w:val="00B75C5F"/>
    <w:rsid w:val="00B80443"/>
    <w:rsid w:val="00B80730"/>
    <w:rsid w:val="00B82AB5"/>
    <w:rsid w:val="00B83BF4"/>
    <w:rsid w:val="00B8488E"/>
    <w:rsid w:val="00B8516C"/>
    <w:rsid w:val="00B85B5C"/>
    <w:rsid w:val="00B85B9E"/>
    <w:rsid w:val="00B8682C"/>
    <w:rsid w:val="00B87FD0"/>
    <w:rsid w:val="00B90A4A"/>
    <w:rsid w:val="00B936B3"/>
    <w:rsid w:val="00B939E3"/>
    <w:rsid w:val="00B97F75"/>
    <w:rsid w:val="00BA01C3"/>
    <w:rsid w:val="00BA5178"/>
    <w:rsid w:val="00BA53F5"/>
    <w:rsid w:val="00BB0202"/>
    <w:rsid w:val="00BB474A"/>
    <w:rsid w:val="00BB67DD"/>
    <w:rsid w:val="00BB76AC"/>
    <w:rsid w:val="00BC2707"/>
    <w:rsid w:val="00BC2CA6"/>
    <w:rsid w:val="00BC4BD4"/>
    <w:rsid w:val="00BD097E"/>
    <w:rsid w:val="00BD0A87"/>
    <w:rsid w:val="00BD301C"/>
    <w:rsid w:val="00BD6A87"/>
    <w:rsid w:val="00BD6B0E"/>
    <w:rsid w:val="00BE0183"/>
    <w:rsid w:val="00BE5E09"/>
    <w:rsid w:val="00BF028B"/>
    <w:rsid w:val="00BF0695"/>
    <w:rsid w:val="00BF20BF"/>
    <w:rsid w:val="00BF6789"/>
    <w:rsid w:val="00BF70D4"/>
    <w:rsid w:val="00BF75F3"/>
    <w:rsid w:val="00C00496"/>
    <w:rsid w:val="00C01237"/>
    <w:rsid w:val="00C06CDC"/>
    <w:rsid w:val="00C07FF8"/>
    <w:rsid w:val="00C12906"/>
    <w:rsid w:val="00C13CE0"/>
    <w:rsid w:val="00C15C90"/>
    <w:rsid w:val="00C17DCF"/>
    <w:rsid w:val="00C23A94"/>
    <w:rsid w:val="00C2507F"/>
    <w:rsid w:val="00C253FC"/>
    <w:rsid w:val="00C25811"/>
    <w:rsid w:val="00C25E78"/>
    <w:rsid w:val="00C31369"/>
    <w:rsid w:val="00C331F9"/>
    <w:rsid w:val="00C3382B"/>
    <w:rsid w:val="00C34C4B"/>
    <w:rsid w:val="00C34C84"/>
    <w:rsid w:val="00C351B6"/>
    <w:rsid w:val="00C36E68"/>
    <w:rsid w:val="00C44A20"/>
    <w:rsid w:val="00C5425E"/>
    <w:rsid w:val="00C546EC"/>
    <w:rsid w:val="00C549A9"/>
    <w:rsid w:val="00C57FAF"/>
    <w:rsid w:val="00C624CF"/>
    <w:rsid w:val="00C63F5C"/>
    <w:rsid w:val="00C711E1"/>
    <w:rsid w:val="00C71CD6"/>
    <w:rsid w:val="00C72068"/>
    <w:rsid w:val="00C726F6"/>
    <w:rsid w:val="00C72AD3"/>
    <w:rsid w:val="00C7439D"/>
    <w:rsid w:val="00C74CA7"/>
    <w:rsid w:val="00C75FC7"/>
    <w:rsid w:val="00C76608"/>
    <w:rsid w:val="00C832E7"/>
    <w:rsid w:val="00C843A2"/>
    <w:rsid w:val="00C846BA"/>
    <w:rsid w:val="00C93CFF"/>
    <w:rsid w:val="00C94D7D"/>
    <w:rsid w:val="00C94D7F"/>
    <w:rsid w:val="00CA1075"/>
    <w:rsid w:val="00CA18DD"/>
    <w:rsid w:val="00CA1ED8"/>
    <w:rsid w:val="00CA4337"/>
    <w:rsid w:val="00CA72A9"/>
    <w:rsid w:val="00CB064E"/>
    <w:rsid w:val="00CB31C8"/>
    <w:rsid w:val="00CB364A"/>
    <w:rsid w:val="00CB5D6C"/>
    <w:rsid w:val="00CC246F"/>
    <w:rsid w:val="00CC5E39"/>
    <w:rsid w:val="00CC6077"/>
    <w:rsid w:val="00CD119C"/>
    <w:rsid w:val="00CD468E"/>
    <w:rsid w:val="00CD559B"/>
    <w:rsid w:val="00CE7DFE"/>
    <w:rsid w:val="00CF0E13"/>
    <w:rsid w:val="00CF0FC0"/>
    <w:rsid w:val="00CF37DF"/>
    <w:rsid w:val="00D01EB6"/>
    <w:rsid w:val="00D03853"/>
    <w:rsid w:val="00D03ACE"/>
    <w:rsid w:val="00D06502"/>
    <w:rsid w:val="00D07B44"/>
    <w:rsid w:val="00D14976"/>
    <w:rsid w:val="00D15A21"/>
    <w:rsid w:val="00D17270"/>
    <w:rsid w:val="00D172B0"/>
    <w:rsid w:val="00D220ED"/>
    <w:rsid w:val="00D22F32"/>
    <w:rsid w:val="00D25180"/>
    <w:rsid w:val="00D318E5"/>
    <w:rsid w:val="00D358EF"/>
    <w:rsid w:val="00D37EED"/>
    <w:rsid w:val="00D47C2F"/>
    <w:rsid w:val="00D5184B"/>
    <w:rsid w:val="00D520AC"/>
    <w:rsid w:val="00D5256B"/>
    <w:rsid w:val="00D607C4"/>
    <w:rsid w:val="00D63E4D"/>
    <w:rsid w:val="00D641CE"/>
    <w:rsid w:val="00D65D58"/>
    <w:rsid w:val="00D671F3"/>
    <w:rsid w:val="00D71418"/>
    <w:rsid w:val="00D73649"/>
    <w:rsid w:val="00D74543"/>
    <w:rsid w:val="00D77169"/>
    <w:rsid w:val="00D77A09"/>
    <w:rsid w:val="00D80787"/>
    <w:rsid w:val="00D854A8"/>
    <w:rsid w:val="00D85B70"/>
    <w:rsid w:val="00D86E85"/>
    <w:rsid w:val="00D86FC0"/>
    <w:rsid w:val="00D92494"/>
    <w:rsid w:val="00D94277"/>
    <w:rsid w:val="00D9541C"/>
    <w:rsid w:val="00D9662B"/>
    <w:rsid w:val="00D97DC6"/>
    <w:rsid w:val="00DA3193"/>
    <w:rsid w:val="00DA5AEA"/>
    <w:rsid w:val="00DA78E6"/>
    <w:rsid w:val="00DB0059"/>
    <w:rsid w:val="00DB0C0D"/>
    <w:rsid w:val="00DB3E08"/>
    <w:rsid w:val="00DC19F1"/>
    <w:rsid w:val="00DC7A45"/>
    <w:rsid w:val="00DD2042"/>
    <w:rsid w:val="00DD6DA0"/>
    <w:rsid w:val="00DE77C3"/>
    <w:rsid w:val="00DE7887"/>
    <w:rsid w:val="00DE789D"/>
    <w:rsid w:val="00DF084B"/>
    <w:rsid w:val="00DF2FF2"/>
    <w:rsid w:val="00DF3CDF"/>
    <w:rsid w:val="00DF78F1"/>
    <w:rsid w:val="00DF7E04"/>
    <w:rsid w:val="00E0132D"/>
    <w:rsid w:val="00E017C9"/>
    <w:rsid w:val="00E04A0B"/>
    <w:rsid w:val="00E04ED0"/>
    <w:rsid w:val="00E050D5"/>
    <w:rsid w:val="00E06B46"/>
    <w:rsid w:val="00E07627"/>
    <w:rsid w:val="00E16EBA"/>
    <w:rsid w:val="00E206C4"/>
    <w:rsid w:val="00E220E5"/>
    <w:rsid w:val="00E2259C"/>
    <w:rsid w:val="00E233E6"/>
    <w:rsid w:val="00E24B62"/>
    <w:rsid w:val="00E250BB"/>
    <w:rsid w:val="00E25EA6"/>
    <w:rsid w:val="00E260A8"/>
    <w:rsid w:val="00E3065E"/>
    <w:rsid w:val="00E36208"/>
    <w:rsid w:val="00E41454"/>
    <w:rsid w:val="00E4745E"/>
    <w:rsid w:val="00E47FC5"/>
    <w:rsid w:val="00E5318A"/>
    <w:rsid w:val="00E56CB7"/>
    <w:rsid w:val="00E6223A"/>
    <w:rsid w:val="00E63311"/>
    <w:rsid w:val="00E63D61"/>
    <w:rsid w:val="00E65022"/>
    <w:rsid w:val="00E670BE"/>
    <w:rsid w:val="00E67880"/>
    <w:rsid w:val="00E70032"/>
    <w:rsid w:val="00E715E2"/>
    <w:rsid w:val="00E71758"/>
    <w:rsid w:val="00E735D4"/>
    <w:rsid w:val="00E76C7E"/>
    <w:rsid w:val="00E816BE"/>
    <w:rsid w:val="00E825AB"/>
    <w:rsid w:val="00E8701E"/>
    <w:rsid w:val="00E876B5"/>
    <w:rsid w:val="00E879BE"/>
    <w:rsid w:val="00E9076B"/>
    <w:rsid w:val="00E924F4"/>
    <w:rsid w:val="00E925E7"/>
    <w:rsid w:val="00E957C4"/>
    <w:rsid w:val="00E9729D"/>
    <w:rsid w:val="00E972A1"/>
    <w:rsid w:val="00EA1E3F"/>
    <w:rsid w:val="00EA33DB"/>
    <w:rsid w:val="00EB302D"/>
    <w:rsid w:val="00EB703B"/>
    <w:rsid w:val="00EC0A0D"/>
    <w:rsid w:val="00EC41E6"/>
    <w:rsid w:val="00EC4F93"/>
    <w:rsid w:val="00EC645E"/>
    <w:rsid w:val="00EC6C82"/>
    <w:rsid w:val="00ED1541"/>
    <w:rsid w:val="00ED1E78"/>
    <w:rsid w:val="00ED2E1E"/>
    <w:rsid w:val="00EE0F22"/>
    <w:rsid w:val="00EE107B"/>
    <w:rsid w:val="00EE1DB1"/>
    <w:rsid w:val="00EE1F71"/>
    <w:rsid w:val="00EE36B2"/>
    <w:rsid w:val="00EE600A"/>
    <w:rsid w:val="00EE6DB5"/>
    <w:rsid w:val="00EF018D"/>
    <w:rsid w:val="00EF01C7"/>
    <w:rsid w:val="00EF1C51"/>
    <w:rsid w:val="00EF326E"/>
    <w:rsid w:val="00EF46E3"/>
    <w:rsid w:val="00EF6696"/>
    <w:rsid w:val="00F02C24"/>
    <w:rsid w:val="00F0487F"/>
    <w:rsid w:val="00F04881"/>
    <w:rsid w:val="00F04A2E"/>
    <w:rsid w:val="00F06DAE"/>
    <w:rsid w:val="00F11703"/>
    <w:rsid w:val="00F12E71"/>
    <w:rsid w:val="00F258D8"/>
    <w:rsid w:val="00F267C5"/>
    <w:rsid w:val="00F3093E"/>
    <w:rsid w:val="00F411B7"/>
    <w:rsid w:val="00F4362A"/>
    <w:rsid w:val="00F458C1"/>
    <w:rsid w:val="00F47720"/>
    <w:rsid w:val="00F60BB9"/>
    <w:rsid w:val="00F643FF"/>
    <w:rsid w:val="00F67B72"/>
    <w:rsid w:val="00F70D09"/>
    <w:rsid w:val="00F74AF9"/>
    <w:rsid w:val="00F8020E"/>
    <w:rsid w:val="00F81893"/>
    <w:rsid w:val="00F83078"/>
    <w:rsid w:val="00F853DC"/>
    <w:rsid w:val="00F94083"/>
    <w:rsid w:val="00F95614"/>
    <w:rsid w:val="00F97209"/>
    <w:rsid w:val="00FA1A21"/>
    <w:rsid w:val="00FA3C29"/>
    <w:rsid w:val="00FA606C"/>
    <w:rsid w:val="00FA664E"/>
    <w:rsid w:val="00FB2D01"/>
    <w:rsid w:val="00FB7246"/>
    <w:rsid w:val="00FC0C41"/>
    <w:rsid w:val="00FC3DFB"/>
    <w:rsid w:val="00FC6BE0"/>
    <w:rsid w:val="00FC7F1D"/>
    <w:rsid w:val="00FD0369"/>
    <w:rsid w:val="00FD0E8E"/>
    <w:rsid w:val="00FD635C"/>
    <w:rsid w:val="00FD6B2C"/>
    <w:rsid w:val="00FD729A"/>
    <w:rsid w:val="00FE09A9"/>
    <w:rsid w:val="00FE5AB1"/>
    <w:rsid w:val="00FE5E4A"/>
    <w:rsid w:val="00FE66A2"/>
    <w:rsid w:val="00FE67DC"/>
    <w:rsid w:val="00FE7BB9"/>
    <w:rsid w:val="00FF13C3"/>
    <w:rsid w:val="00FF394B"/>
    <w:rsid w:val="00FF4DA1"/>
    <w:rsid w:val="00FF70A3"/>
    <w:rsid w:val="00FF7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C91564-996E-44D5-A33A-C40B3C388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ISOCPEUR" w:eastAsia="Calibri" w:hAnsi="ISOCPEUR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0369"/>
    <w:pPr>
      <w:spacing w:after="160" w:line="259" w:lineRule="auto"/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116981"/>
    <w:pPr>
      <w:keepNext/>
      <w:keepLines/>
      <w:numPr>
        <w:numId w:val="4"/>
      </w:numPr>
      <w:spacing w:before="240" w:after="120"/>
      <w:outlineLvl w:val="0"/>
    </w:pPr>
    <w:rPr>
      <w:rFonts w:eastAsia="Times New Roman"/>
      <w:smallCaps/>
      <w:sz w:val="36"/>
      <w:szCs w:val="32"/>
    </w:rPr>
  </w:style>
  <w:style w:type="paragraph" w:styleId="Nagwek2">
    <w:name w:val="heading 2"/>
    <w:next w:val="Normalny"/>
    <w:link w:val="Nagwek2Znak"/>
    <w:autoRedefine/>
    <w:uiPriority w:val="9"/>
    <w:unhideWhenUsed/>
    <w:qFormat/>
    <w:rsid w:val="00034F4F"/>
    <w:pPr>
      <w:numPr>
        <w:ilvl w:val="1"/>
        <w:numId w:val="4"/>
      </w:numPr>
      <w:spacing w:line="360" w:lineRule="auto"/>
      <w:outlineLvl w:val="1"/>
    </w:pPr>
    <w:rPr>
      <w:rFonts w:eastAsia="Times New Roman"/>
      <w:sz w:val="30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4A77EC"/>
    <w:pPr>
      <w:keepNext/>
      <w:keepLines/>
      <w:numPr>
        <w:ilvl w:val="2"/>
        <w:numId w:val="4"/>
      </w:numPr>
      <w:spacing w:before="160" w:after="80" w:line="240" w:lineRule="auto"/>
      <w:outlineLvl w:val="2"/>
    </w:pPr>
    <w:rPr>
      <w:rFonts w:eastAsia="Times New Roman"/>
      <w:sz w:val="28"/>
      <w:szCs w:val="24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9D6D9A"/>
    <w:pPr>
      <w:keepNext/>
      <w:keepLines/>
      <w:numPr>
        <w:ilvl w:val="3"/>
        <w:numId w:val="4"/>
      </w:numPr>
      <w:spacing w:before="80" w:after="0"/>
      <w:outlineLvl w:val="3"/>
    </w:pPr>
    <w:rPr>
      <w:rFonts w:eastAsia="Times New Roman"/>
      <w:iCs/>
      <w:sz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D6B8F"/>
    <w:pPr>
      <w:keepNext/>
      <w:keepLines/>
      <w:numPr>
        <w:ilvl w:val="4"/>
        <w:numId w:val="2"/>
      </w:numPr>
      <w:spacing w:before="40" w:after="0"/>
      <w:outlineLvl w:val="4"/>
    </w:pPr>
    <w:rPr>
      <w:rFonts w:ascii="Calibri Light" w:eastAsia="Times New Roman" w:hAnsi="Calibri Light"/>
      <w:color w:val="2E74B5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D6B8F"/>
    <w:pPr>
      <w:keepNext/>
      <w:keepLines/>
      <w:numPr>
        <w:ilvl w:val="5"/>
        <w:numId w:val="2"/>
      </w:numPr>
      <w:spacing w:before="40" w:after="0"/>
      <w:outlineLvl w:val="5"/>
    </w:pPr>
    <w:rPr>
      <w:rFonts w:ascii="Calibri Light" w:eastAsia="Times New Roman" w:hAnsi="Calibri Light"/>
      <w:color w:val="1F4D78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D6B8F"/>
    <w:pPr>
      <w:keepNext/>
      <w:keepLines/>
      <w:numPr>
        <w:ilvl w:val="7"/>
        <w:numId w:val="2"/>
      </w:numPr>
      <w:spacing w:before="40" w:after="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D6B8F"/>
    <w:pPr>
      <w:keepNext/>
      <w:keepLines/>
      <w:numPr>
        <w:ilvl w:val="8"/>
        <w:numId w:val="2"/>
      </w:numPr>
      <w:spacing w:before="40" w:after="0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16981"/>
    <w:rPr>
      <w:rFonts w:eastAsia="Times New Roman"/>
      <w:smallCaps/>
      <w:sz w:val="36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034F4F"/>
    <w:rPr>
      <w:rFonts w:eastAsia="Times New Roman"/>
      <w:sz w:val="30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4A77EC"/>
    <w:rPr>
      <w:rFonts w:eastAsia="Times New Roman"/>
      <w:sz w:val="28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68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689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56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6898"/>
  </w:style>
  <w:style w:type="paragraph" w:styleId="Stopka">
    <w:name w:val="footer"/>
    <w:basedOn w:val="Normalny"/>
    <w:link w:val="StopkaZnak"/>
    <w:uiPriority w:val="99"/>
    <w:unhideWhenUsed/>
    <w:rsid w:val="00556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6898"/>
  </w:style>
  <w:style w:type="character" w:customStyle="1" w:styleId="Nagwek4Znak">
    <w:name w:val="Nagłówek 4 Znak"/>
    <w:basedOn w:val="Domylnaczcionkaakapitu"/>
    <w:link w:val="Nagwek4"/>
    <w:uiPriority w:val="9"/>
    <w:rsid w:val="009D6D9A"/>
    <w:rPr>
      <w:rFonts w:eastAsia="Times New Roman"/>
      <w:iCs/>
      <w:sz w:val="26"/>
      <w:szCs w:val="22"/>
      <w:lang w:eastAsia="en-US"/>
    </w:rPr>
  </w:style>
  <w:style w:type="paragraph" w:styleId="Akapitzlist">
    <w:name w:val="List Paragraph"/>
    <w:basedOn w:val="Normalny"/>
    <w:qFormat/>
    <w:rsid w:val="001D6B8F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1D6B8F"/>
    <w:pPr>
      <w:numPr>
        <w:numId w:val="0"/>
      </w:numPr>
      <w:outlineLvl w:val="9"/>
    </w:pPr>
    <w:rPr>
      <w:color w:val="2E74B5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D74543"/>
    <w:pPr>
      <w:spacing w:after="100"/>
    </w:pPr>
    <w:rPr>
      <w:smallCaps/>
    </w:rPr>
  </w:style>
  <w:style w:type="character" w:styleId="Hipercze">
    <w:name w:val="Hyperlink"/>
    <w:basedOn w:val="Domylnaczcionkaakapitu"/>
    <w:uiPriority w:val="99"/>
    <w:unhideWhenUsed/>
    <w:rsid w:val="001D6B8F"/>
    <w:rPr>
      <w:color w:val="0563C1"/>
      <w:u w:val="single"/>
    </w:rPr>
  </w:style>
  <w:style w:type="numbering" w:customStyle="1" w:styleId="PLANIS-Tre">
    <w:name w:val="PLANIS - Treść"/>
    <w:uiPriority w:val="99"/>
    <w:rsid w:val="00D671F3"/>
    <w:pPr>
      <w:numPr>
        <w:numId w:val="1"/>
      </w:numPr>
    </w:pPr>
  </w:style>
  <w:style w:type="paragraph" w:styleId="Spistreci2">
    <w:name w:val="toc 2"/>
    <w:basedOn w:val="Normalny"/>
    <w:next w:val="Normalny"/>
    <w:autoRedefine/>
    <w:uiPriority w:val="39"/>
    <w:unhideWhenUsed/>
    <w:rsid w:val="00765EC5"/>
    <w:pPr>
      <w:spacing w:after="100"/>
      <w:ind w:left="240"/>
    </w:pPr>
    <w:rPr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D6B8F"/>
    <w:rPr>
      <w:rFonts w:ascii="Calibri Light" w:eastAsia="Times New Roman" w:hAnsi="Calibri Light"/>
      <w:color w:val="2E74B5"/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D6B8F"/>
    <w:rPr>
      <w:rFonts w:ascii="Calibri Light" w:eastAsia="Times New Roman" w:hAnsi="Calibri Light"/>
      <w:color w:val="1F4D78"/>
      <w:sz w:val="22"/>
      <w:szCs w:val="22"/>
      <w:lang w:eastAsia="en-US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1D6B8F"/>
    <w:pPr>
      <w:numPr>
        <w:ilvl w:val="6"/>
        <w:numId w:val="2"/>
      </w:numPr>
      <w:spacing w:after="100"/>
    </w:p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D6B8F"/>
    <w:rPr>
      <w:rFonts w:ascii="Calibri Light" w:eastAsia="Times New Roman" w:hAnsi="Calibri Light"/>
      <w:color w:val="272727"/>
      <w:sz w:val="21"/>
      <w:szCs w:val="21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D6B8F"/>
    <w:rPr>
      <w:rFonts w:ascii="Calibri Light" w:eastAsia="Times New Roman" w:hAnsi="Calibri Light"/>
      <w:i/>
      <w:iCs/>
      <w:color w:val="272727"/>
      <w:sz w:val="21"/>
      <w:szCs w:val="21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765EC5"/>
    <w:pPr>
      <w:spacing w:after="100"/>
      <w:ind w:left="480"/>
    </w:pPr>
    <w:rPr>
      <w:sz w:val="20"/>
    </w:rPr>
  </w:style>
  <w:style w:type="paragraph" w:customStyle="1" w:styleId="PLANIS-Spisrysunkw">
    <w:name w:val="PLANIS - Spis rysunków"/>
    <w:basedOn w:val="Normalny"/>
    <w:link w:val="PLANIS-SpisrysunkwZnak"/>
    <w:qFormat/>
    <w:rsid w:val="00723F62"/>
    <w:pPr>
      <w:tabs>
        <w:tab w:val="left" w:pos="993"/>
      </w:tabs>
      <w:spacing w:after="0"/>
      <w:ind w:left="284"/>
    </w:pPr>
  </w:style>
  <w:style w:type="table" w:styleId="Tabela-Siatka">
    <w:name w:val="Table Grid"/>
    <w:basedOn w:val="Standardowy"/>
    <w:uiPriority w:val="39"/>
    <w:rsid w:val="003061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ANIS-SpisrysunkwZnak">
    <w:name w:val="PLANIS - Spis rysunków Znak"/>
    <w:basedOn w:val="Domylnaczcionkaakapitu"/>
    <w:link w:val="PLANIS-Spisrysunkw"/>
    <w:rsid w:val="00723F62"/>
    <w:rPr>
      <w:rFonts w:ascii="ISOCPEUR" w:hAnsi="ISOCPEUR"/>
      <w:sz w:val="24"/>
    </w:rPr>
  </w:style>
  <w:style w:type="paragraph" w:styleId="Bezodstpw">
    <w:name w:val="No Spacing"/>
    <w:link w:val="BezodstpwZnak"/>
    <w:uiPriority w:val="1"/>
    <w:qFormat/>
    <w:rsid w:val="00974B6A"/>
    <w:rPr>
      <w:rFonts w:eastAsia="Times New Roman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974B6A"/>
    <w:rPr>
      <w:rFonts w:eastAsia="Times New Roman"/>
      <w:sz w:val="22"/>
      <w:szCs w:val="22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5EC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5EC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A3193"/>
    <w:rPr>
      <w:rFonts w:ascii="ISOCPEUR" w:hAnsi="ISOCPEUR"/>
      <w:sz w:val="24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5E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5EC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5ECE"/>
    <w:rPr>
      <w:vertAlign w:val="superscript"/>
    </w:rPr>
  </w:style>
  <w:style w:type="paragraph" w:styleId="Spistreci4">
    <w:name w:val="toc 4"/>
    <w:basedOn w:val="Normalny"/>
    <w:next w:val="Normalny"/>
    <w:autoRedefine/>
    <w:uiPriority w:val="39"/>
    <w:unhideWhenUsed/>
    <w:rsid w:val="00765EC5"/>
    <w:pPr>
      <w:spacing w:after="100"/>
      <w:ind w:left="660"/>
    </w:pPr>
    <w:rPr>
      <w:sz w:val="20"/>
    </w:rPr>
  </w:style>
  <w:style w:type="character" w:styleId="Odwoaniedelikatne">
    <w:name w:val="Subtle Reference"/>
    <w:basedOn w:val="Domylnaczcionkaakapitu"/>
    <w:uiPriority w:val="31"/>
    <w:qFormat/>
    <w:rsid w:val="00E220E5"/>
    <w:rPr>
      <w:rFonts w:ascii="Calibri" w:hAnsi="Calibri"/>
      <w:caps w:val="0"/>
      <w:smallCaps w:val="0"/>
      <w:strike w:val="0"/>
      <w:dstrike w:val="0"/>
      <w:vanish w:val="0"/>
      <w:color w:val="auto"/>
      <w:sz w:val="14"/>
      <w:u w:val="none"/>
      <w:vertAlign w:val="baseline"/>
    </w:rPr>
  </w:style>
  <w:style w:type="paragraph" w:styleId="Legenda">
    <w:name w:val="caption"/>
    <w:basedOn w:val="Normalny"/>
    <w:next w:val="Normalny"/>
    <w:uiPriority w:val="35"/>
    <w:unhideWhenUsed/>
    <w:qFormat/>
    <w:rsid w:val="00817198"/>
    <w:pPr>
      <w:spacing w:after="200" w:line="240" w:lineRule="auto"/>
    </w:pPr>
    <w:rPr>
      <w:i/>
      <w:iCs/>
      <w:color w:val="44546A"/>
      <w:sz w:val="18"/>
      <w:szCs w:val="18"/>
    </w:rPr>
  </w:style>
  <w:style w:type="paragraph" w:customStyle="1" w:styleId="Domylnie">
    <w:name w:val="Domyślnie"/>
    <w:rsid w:val="00525A7A"/>
    <w:pPr>
      <w:tabs>
        <w:tab w:val="left" w:pos="708"/>
      </w:tabs>
      <w:suppressAutoHyphens/>
      <w:spacing w:after="160" w:line="259" w:lineRule="auto"/>
    </w:pPr>
    <w:rPr>
      <w:rFonts w:ascii="Times New Roman" w:eastAsia="Times New Roman" w:hAnsi="Times New Roman"/>
      <w:color w:val="00000A"/>
      <w:sz w:val="24"/>
      <w:szCs w:val="24"/>
    </w:rPr>
  </w:style>
  <w:style w:type="paragraph" w:customStyle="1" w:styleId="tre">
    <w:name w:val="treść"/>
    <w:basedOn w:val="Normalny"/>
    <w:link w:val="treZnak"/>
    <w:qFormat/>
    <w:rsid w:val="00C253FC"/>
    <w:pPr>
      <w:spacing w:after="0" w:line="240" w:lineRule="auto"/>
      <w:ind w:firstLine="709"/>
    </w:pPr>
    <w:rPr>
      <w:rFonts w:ascii="Arial Narrow" w:eastAsia="Times New Roman" w:hAnsi="Arial Narrow"/>
      <w:bCs/>
      <w:sz w:val="24"/>
      <w:szCs w:val="28"/>
    </w:rPr>
  </w:style>
  <w:style w:type="character" w:customStyle="1" w:styleId="treZnak">
    <w:name w:val="treść Znak"/>
    <w:basedOn w:val="Domylnaczcionkaakapitu"/>
    <w:link w:val="tre"/>
    <w:rsid w:val="00C253FC"/>
    <w:rPr>
      <w:rFonts w:ascii="Arial Narrow" w:eastAsia="Times New Roman" w:hAnsi="Arial Narrow" w:cs="Times New Roman"/>
      <w:bCs/>
      <w:sz w:val="24"/>
      <w:szCs w:val="28"/>
    </w:rPr>
  </w:style>
  <w:style w:type="paragraph" w:customStyle="1" w:styleId="Standard">
    <w:name w:val="Standard"/>
    <w:rsid w:val="00AA42F5"/>
    <w:pPr>
      <w:suppressAutoHyphens/>
      <w:textAlignment w:val="baseline"/>
    </w:pPr>
    <w:rPr>
      <w:rFonts w:ascii="Times New Roman" w:eastAsia="Times New Roman" w:hAnsi="Times New Roman"/>
      <w:kern w:val="1"/>
      <w:sz w:val="24"/>
      <w:szCs w:val="24"/>
      <w:lang w:eastAsia="zh-CN"/>
    </w:rPr>
  </w:style>
  <w:style w:type="numbering" w:customStyle="1" w:styleId="WWNum3">
    <w:name w:val="WWNum3"/>
    <w:basedOn w:val="Bezlisty"/>
    <w:rsid w:val="00FF394B"/>
    <w:pPr>
      <w:numPr>
        <w:numId w:val="7"/>
      </w:numPr>
    </w:pPr>
  </w:style>
  <w:style w:type="paragraph" w:customStyle="1" w:styleId="Textbody">
    <w:name w:val="Text body"/>
    <w:basedOn w:val="Standard"/>
    <w:rsid w:val="00C44A20"/>
    <w:pPr>
      <w:widowControl w:val="0"/>
      <w:tabs>
        <w:tab w:val="left" w:pos="708"/>
      </w:tabs>
      <w:autoSpaceDN w:val="0"/>
      <w:spacing w:after="120"/>
    </w:pPr>
    <w:rPr>
      <w:rFonts w:eastAsia="SimSun" w:cs="Mangal"/>
      <w:kern w:val="3"/>
      <w:lang w:eastAsia="hi-IN" w:bidi="hi-IN"/>
    </w:rPr>
  </w:style>
  <w:style w:type="paragraph" w:customStyle="1" w:styleId="Default">
    <w:name w:val="Default"/>
    <w:rsid w:val="0098106C"/>
    <w:pPr>
      <w:autoSpaceDE w:val="0"/>
      <w:autoSpaceDN w:val="0"/>
      <w:adjustRightInd w:val="0"/>
    </w:pPr>
    <w:rPr>
      <w:rFonts w:cs="ISOCPEUR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0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D3B9C-CAE3-4CB5-A3A8-7AF58D147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8</Pages>
  <Words>1901</Words>
  <Characters>11406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13281</CharactersWithSpaces>
  <SharedDoc>false</SharedDoc>
  <HLinks>
    <vt:vector size="168" baseType="variant">
      <vt:variant>
        <vt:i4>1835069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_Toc506995772</vt:lpwstr>
      </vt:variant>
      <vt:variant>
        <vt:i4>1835069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_Toc506995771</vt:lpwstr>
      </vt:variant>
      <vt:variant>
        <vt:i4>1835069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_Toc506995770</vt:lpwstr>
      </vt:variant>
      <vt:variant>
        <vt:i4>1900605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_Toc506995769</vt:lpwstr>
      </vt:variant>
      <vt:variant>
        <vt:i4>1900605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_Toc506995768</vt:lpwstr>
      </vt:variant>
      <vt:variant>
        <vt:i4>1900605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_Toc506995767</vt:lpwstr>
      </vt:variant>
      <vt:variant>
        <vt:i4>1900605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_Toc506995766</vt:lpwstr>
      </vt:variant>
      <vt:variant>
        <vt:i4>1900605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_Toc506995765</vt:lpwstr>
      </vt:variant>
      <vt:variant>
        <vt:i4>1900605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_Toc506995764</vt:lpwstr>
      </vt:variant>
      <vt:variant>
        <vt:i4>1900605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_Toc506995763</vt:lpwstr>
      </vt:variant>
      <vt:variant>
        <vt:i4>1900605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_Toc506995762</vt:lpwstr>
      </vt:variant>
      <vt:variant>
        <vt:i4>1900605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_Toc506995761</vt:lpwstr>
      </vt:variant>
      <vt:variant>
        <vt:i4>1900605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_Toc506995760</vt:lpwstr>
      </vt:variant>
      <vt:variant>
        <vt:i4>1966141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_Toc506995759</vt:lpwstr>
      </vt:variant>
      <vt:variant>
        <vt:i4>1966141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_Toc506995758</vt:lpwstr>
      </vt:variant>
      <vt:variant>
        <vt:i4>1966141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_Toc506995757</vt:lpwstr>
      </vt:variant>
      <vt:variant>
        <vt:i4>1966141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_Toc506995756</vt:lpwstr>
      </vt:variant>
      <vt:variant>
        <vt:i4>1966141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_Toc506995755</vt:lpwstr>
      </vt:variant>
      <vt:variant>
        <vt:i4>1966141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_Toc506995754</vt:lpwstr>
      </vt:variant>
      <vt:variant>
        <vt:i4>1966141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_Toc506995753</vt:lpwstr>
      </vt:variant>
      <vt:variant>
        <vt:i4>1966141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_Toc506995752</vt:lpwstr>
      </vt:variant>
      <vt:variant>
        <vt:i4>1966141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_Toc506995751</vt:lpwstr>
      </vt:variant>
      <vt:variant>
        <vt:i4>1966141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_Toc506995750</vt:lpwstr>
      </vt:variant>
      <vt:variant>
        <vt:i4>2031677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_Toc506995749</vt:lpwstr>
      </vt:variant>
      <vt:variant>
        <vt:i4>2031677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_Toc506995748</vt:lpwstr>
      </vt:variant>
      <vt:variant>
        <vt:i4>2031677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_Toc506995747</vt:lpwstr>
      </vt:variant>
      <vt:variant>
        <vt:i4>2031677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_Toc506995746</vt:lpwstr>
      </vt:variant>
      <vt:variant>
        <vt:i4>2031677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_Toc506995745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</dc:creator>
  <cp:keywords/>
  <cp:lastModifiedBy>Radosław Zając</cp:lastModifiedBy>
  <cp:revision>151</cp:revision>
  <cp:lastPrinted>2019-07-28T10:37:00Z</cp:lastPrinted>
  <dcterms:created xsi:type="dcterms:W3CDTF">2018-03-11T15:35:00Z</dcterms:created>
  <dcterms:modified xsi:type="dcterms:W3CDTF">2019-07-28T10:37:00Z</dcterms:modified>
</cp:coreProperties>
</file>